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8F1" w:rsidRDefault="000D28F1" w:rsidP="002E1E4D">
      <w:pPr>
        <w:spacing w:after="40"/>
        <w:rPr>
          <w:b/>
          <w:color w:val="595959" w:themeColor="text1" w:themeTint="A6"/>
          <w:sz w:val="18"/>
          <w:u w:val="single"/>
        </w:rPr>
      </w:pPr>
    </w:p>
    <w:p w:rsidR="007D153A" w:rsidRDefault="007D153A" w:rsidP="002E1E4D">
      <w:pPr>
        <w:spacing w:after="40"/>
        <w:rPr>
          <w:b/>
          <w:color w:val="595959" w:themeColor="text1" w:themeTint="A6"/>
          <w:sz w:val="18"/>
          <w:u w:val="single"/>
        </w:rPr>
      </w:pPr>
    </w:p>
    <w:p w:rsidR="007D153A" w:rsidRPr="007D153A" w:rsidRDefault="007D153A" w:rsidP="002E1E4D">
      <w:pPr>
        <w:spacing w:after="40"/>
        <w:rPr>
          <w:b/>
          <w:color w:val="595959" w:themeColor="text1" w:themeTint="A6"/>
          <w:u w:val="single"/>
        </w:rPr>
      </w:pPr>
    </w:p>
    <w:p w:rsidR="007D153A" w:rsidRPr="004B4490" w:rsidRDefault="007D153A" w:rsidP="002E1E4D">
      <w:pPr>
        <w:spacing w:after="40"/>
        <w:rPr>
          <w:b/>
          <w:color w:val="595959" w:themeColor="text1" w:themeTint="A6"/>
          <w:sz w:val="28"/>
        </w:rPr>
      </w:pPr>
      <w:r w:rsidRPr="004B4490">
        <w:rPr>
          <w:b/>
          <w:color w:val="595959" w:themeColor="text1" w:themeTint="A6"/>
          <w:sz w:val="28"/>
        </w:rPr>
        <w:t>PRODUCT NA</w:t>
      </w:r>
      <w:r w:rsidR="00B04128">
        <w:rPr>
          <w:b/>
          <w:color w:val="595959" w:themeColor="text1" w:themeTint="A6"/>
          <w:sz w:val="28"/>
        </w:rPr>
        <w:t>ME:</w:t>
      </w:r>
      <w:r w:rsidR="00B04128">
        <w:rPr>
          <w:b/>
          <w:color w:val="595959" w:themeColor="text1" w:themeTint="A6"/>
          <w:sz w:val="28"/>
        </w:rPr>
        <w:tab/>
      </w:r>
      <w:r w:rsidR="00B04128">
        <w:rPr>
          <w:b/>
          <w:color w:val="595959" w:themeColor="text1" w:themeTint="A6"/>
          <w:sz w:val="28"/>
        </w:rPr>
        <w:tab/>
      </w:r>
      <w:r w:rsidR="00B04128">
        <w:rPr>
          <w:b/>
          <w:color w:val="595959" w:themeColor="text1" w:themeTint="A6"/>
          <w:sz w:val="28"/>
        </w:rPr>
        <w:tab/>
      </w:r>
      <w:r w:rsidR="00752F76">
        <w:rPr>
          <w:b/>
          <w:color w:val="595959" w:themeColor="text1" w:themeTint="A6"/>
          <w:sz w:val="28"/>
        </w:rPr>
        <w:t>M</w:t>
      </w:r>
      <w:r w:rsidR="00B31482">
        <w:rPr>
          <w:b/>
          <w:color w:val="595959" w:themeColor="text1" w:themeTint="A6"/>
          <w:sz w:val="28"/>
        </w:rPr>
        <w:t>AXPIPE</w:t>
      </w:r>
      <w:r w:rsidR="00752F76">
        <w:rPr>
          <w:b/>
          <w:color w:val="595959" w:themeColor="text1" w:themeTint="A6"/>
          <w:sz w:val="28"/>
        </w:rPr>
        <w:t xml:space="preserve">100 </w:t>
      </w:r>
      <w:r w:rsidR="00B31482">
        <w:rPr>
          <w:b/>
          <w:color w:val="595959" w:themeColor="text1" w:themeTint="A6"/>
          <w:sz w:val="28"/>
        </w:rPr>
        <w:t xml:space="preserve">– WATER ACTIVATED </w:t>
      </w:r>
      <w:r w:rsidR="00752F76">
        <w:rPr>
          <w:b/>
          <w:color w:val="595959" w:themeColor="text1" w:themeTint="A6"/>
          <w:sz w:val="28"/>
        </w:rPr>
        <w:t>P</w:t>
      </w:r>
      <w:r w:rsidR="00B31482">
        <w:rPr>
          <w:b/>
          <w:color w:val="595959" w:themeColor="text1" w:themeTint="A6"/>
          <w:sz w:val="28"/>
        </w:rPr>
        <w:t>IPE REPAIR TAPE</w:t>
      </w:r>
    </w:p>
    <w:p w:rsidR="007D153A" w:rsidRPr="004B4490" w:rsidRDefault="007D153A" w:rsidP="007D153A">
      <w:pPr>
        <w:spacing w:after="40"/>
        <w:ind w:left="3600" w:hanging="3600"/>
        <w:rPr>
          <w:b/>
          <w:color w:val="595959" w:themeColor="text1" w:themeTint="A6"/>
        </w:rPr>
      </w:pPr>
      <w:r w:rsidRPr="004B4490">
        <w:rPr>
          <w:b/>
          <w:color w:val="595959" w:themeColor="text1" w:themeTint="A6"/>
        </w:rPr>
        <w:t>MANUFACTURER:</w:t>
      </w:r>
      <w:r w:rsidRPr="004B4490">
        <w:rPr>
          <w:b/>
          <w:color w:val="595959" w:themeColor="text1" w:themeTint="A6"/>
        </w:rPr>
        <w:tab/>
      </w:r>
      <w:r w:rsidR="00752F76">
        <w:rPr>
          <w:b/>
          <w:color w:val="595959" w:themeColor="text1" w:themeTint="A6"/>
        </w:rPr>
        <w:t>M</w:t>
      </w:r>
      <w:r w:rsidR="00B31482">
        <w:rPr>
          <w:b/>
          <w:color w:val="595959" w:themeColor="text1" w:themeTint="A6"/>
        </w:rPr>
        <w:t>AXKOTE LTD</w:t>
      </w:r>
      <w:r w:rsidR="00752F76">
        <w:rPr>
          <w:b/>
          <w:color w:val="595959" w:themeColor="text1" w:themeTint="A6"/>
        </w:rPr>
        <w:t>, 19 Kirkgate, LS25 6BH</w:t>
      </w:r>
    </w:p>
    <w:p w:rsidR="007D153A" w:rsidRPr="004B4490" w:rsidRDefault="007D153A" w:rsidP="002E1E4D">
      <w:pPr>
        <w:spacing w:after="40"/>
        <w:rPr>
          <w:b/>
          <w:color w:val="595959" w:themeColor="text1" w:themeTint="A6"/>
        </w:rPr>
      </w:pPr>
      <w:r w:rsidRPr="004B4490">
        <w:rPr>
          <w:b/>
          <w:color w:val="595959" w:themeColor="text1" w:themeTint="A6"/>
        </w:rPr>
        <w:t>TELEPHONE NUMBER:</w:t>
      </w:r>
      <w:r w:rsidRPr="004B4490">
        <w:rPr>
          <w:b/>
          <w:color w:val="595959" w:themeColor="text1" w:themeTint="A6"/>
        </w:rPr>
        <w:tab/>
      </w:r>
      <w:r w:rsidRPr="004B4490">
        <w:rPr>
          <w:b/>
          <w:color w:val="595959" w:themeColor="text1" w:themeTint="A6"/>
        </w:rPr>
        <w:tab/>
      </w:r>
      <w:r w:rsidRPr="004B4490">
        <w:rPr>
          <w:b/>
          <w:color w:val="595959" w:themeColor="text1" w:themeTint="A6"/>
        </w:rPr>
        <w:tab/>
      </w:r>
      <w:r w:rsidR="00752F76">
        <w:rPr>
          <w:b/>
          <w:color w:val="595959" w:themeColor="text1" w:themeTint="A6"/>
        </w:rPr>
        <w:t>01977 682 903</w:t>
      </w:r>
    </w:p>
    <w:p w:rsidR="007D153A" w:rsidRPr="004B4490" w:rsidRDefault="007D153A" w:rsidP="002E1E4D">
      <w:pPr>
        <w:spacing w:after="40"/>
        <w:rPr>
          <w:b/>
          <w:color w:val="595959" w:themeColor="text1" w:themeTint="A6"/>
        </w:rPr>
      </w:pPr>
      <w:r w:rsidRPr="004B4490">
        <w:rPr>
          <w:b/>
          <w:color w:val="595959" w:themeColor="text1" w:themeTint="A6"/>
        </w:rPr>
        <w:t xml:space="preserve">EMAIL: </w:t>
      </w:r>
      <w:r w:rsidRPr="004B4490">
        <w:rPr>
          <w:b/>
          <w:color w:val="595959" w:themeColor="text1" w:themeTint="A6"/>
        </w:rPr>
        <w:tab/>
      </w:r>
      <w:r w:rsidRPr="004B4490">
        <w:rPr>
          <w:b/>
          <w:color w:val="595959" w:themeColor="text1" w:themeTint="A6"/>
        </w:rPr>
        <w:tab/>
      </w:r>
      <w:r w:rsidRPr="004B4490">
        <w:rPr>
          <w:b/>
          <w:color w:val="595959" w:themeColor="text1" w:themeTint="A6"/>
        </w:rPr>
        <w:tab/>
      </w:r>
      <w:r w:rsidRPr="004B4490">
        <w:rPr>
          <w:b/>
          <w:color w:val="595959" w:themeColor="text1" w:themeTint="A6"/>
        </w:rPr>
        <w:tab/>
      </w:r>
      <w:r w:rsidRPr="004B4490">
        <w:rPr>
          <w:b/>
          <w:color w:val="595959" w:themeColor="text1" w:themeTint="A6"/>
        </w:rPr>
        <w:tab/>
        <w:t>info@</w:t>
      </w:r>
      <w:r w:rsidR="00752F76">
        <w:rPr>
          <w:b/>
          <w:color w:val="595959" w:themeColor="text1" w:themeTint="A6"/>
        </w:rPr>
        <w:t>maxkote</w:t>
      </w:r>
      <w:r w:rsidR="00B31482">
        <w:rPr>
          <w:b/>
          <w:color w:val="595959" w:themeColor="text1" w:themeTint="A6"/>
        </w:rPr>
        <w:t>.co .</w:t>
      </w:r>
      <w:proofErr w:type="spellStart"/>
      <w:r w:rsidR="00B31482">
        <w:rPr>
          <w:b/>
          <w:color w:val="595959" w:themeColor="text1" w:themeTint="A6"/>
        </w:rPr>
        <w:t>uk</w:t>
      </w:r>
      <w:proofErr w:type="spellEnd"/>
    </w:p>
    <w:p w:rsidR="007D153A" w:rsidRDefault="009762C5" w:rsidP="002E1E4D">
      <w:pPr>
        <w:spacing w:after="40"/>
        <w:rPr>
          <w:b/>
          <w:color w:val="595959" w:themeColor="text1" w:themeTint="A6"/>
          <w:sz w:val="18"/>
          <w:u w:val="single"/>
        </w:rPr>
      </w:pPr>
      <w:r>
        <w:rPr>
          <w:b/>
          <w:noProof/>
          <w:color w:val="595959" w:themeColor="text1" w:themeTint="A6"/>
          <w:sz w:val="18"/>
          <w:u w:val="single"/>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151765</wp:posOffset>
                </wp:positionV>
                <wp:extent cx="6477000" cy="476250"/>
                <wp:effectExtent l="19050" t="1905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47625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4128" w:rsidRPr="007D153A" w:rsidRDefault="00B04128" w:rsidP="007D153A">
                            <w:pPr>
                              <w:jc w:val="center"/>
                              <w:rPr>
                                <w:b/>
                                <w:sz w:val="28"/>
                              </w:rPr>
                            </w:pPr>
                            <w:r>
                              <w:rPr>
                                <w:b/>
                                <w:sz w:val="28"/>
                              </w:rPr>
                              <w:t>EMERGE</w:t>
                            </w:r>
                            <w:r w:rsidR="004D7293">
                              <w:rPr>
                                <w:b/>
                                <w:sz w:val="28"/>
                              </w:rPr>
                              <w:t xml:space="preserve">NCY TELEPHONE NUMBER: </w:t>
                            </w:r>
                            <w:r w:rsidR="00752F76">
                              <w:rPr>
                                <w:b/>
                                <w:sz w:val="28"/>
                              </w:rPr>
                              <w:t>01977 682 903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1.95pt;width:510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" fillcolor="white [3201]" strokeweight="3pt">
                <v:path arrowok="t"/>
                <v:textbox>
                  <w:txbxContent>
                    <w:p w:rsidR="00B04128" w:rsidRPr="007D153A" w:rsidRDefault="00B04128" w:rsidP="007D153A">
                      <w:pPr>
                        <w:jc w:val="center"/>
                        <w:rPr>
                          <w:b/>
                          <w:sz w:val="28"/>
                        </w:rPr>
                      </w:pPr>
                      <w:r>
                        <w:rPr>
                          <w:b/>
                          <w:sz w:val="28"/>
                        </w:rPr>
                        <w:t>EMERGE</w:t>
                      </w:r>
                      <w:r w:rsidR="004D7293">
                        <w:rPr>
                          <w:b/>
                          <w:sz w:val="28"/>
                        </w:rPr>
                        <w:t xml:space="preserve">NCY TELEPHONE NUMBER: </w:t>
                      </w:r>
                      <w:r w:rsidR="00752F76">
                        <w:rPr>
                          <w:b/>
                          <w:sz w:val="28"/>
                        </w:rPr>
                        <w:t>01977 682 903</w:t>
                      </w:r>
                    </w:p>
                  </w:txbxContent>
                </v:textbox>
              </v:shape>
            </w:pict>
          </mc:Fallback>
        </mc:AlternateContent>
      </w:r>
    </w:p>
    <w:p w:rsidR="007D153A" w:rsidRDefault="007D153A" w:rsidP="002E1E4D">
      <w:pPr>
        <w:spacing w:after="40"/>
        <w:rPr>
          <w:b/>
          <w:color w:val="595959" w:themeColor="text1" w:themeTint="A6"/>
          <w:sz w:val="18"/>
          <w:u w:val="single"/>
        </w:rPr>
      </w:pPr>
    </w:p>
    <w:p w:rsidR="007D153A" w:rsidRDefault="007D153A" w:rsidP="002E1E4D">
      <w:pPr>
        <w:spacing w:after="40"/>
        <w:rPr>
          <w:b/>
          <w:color w:val="595959" w:themeColor="text1" w:themeTint="A6"/>
          <w:sz w:val="18"/>
          <w:u w:val="single"/>
        </w:rPr>
      </w:pPr>
    </w:p>
    <w:p w:rsidR="007D153A" w:rsidRDefault="007D153A" w:rsidP="002E1E4D">
      <w:pPr>
        <w:spacing w:after="40"/>
        <w:rPr>
          <w:b/>
          <w:color w:val="595959" w:themeColor="text1" w:themeTint="A6"/>
          <w:sz w:val="18"/>
          <w:u w:val="single"/>
        </w:rPr>
      </w:pPr>
    </w:p>
    <w:p w:rsidR="007D153A" w:rsidRDefault="007D153A" w:rsidP="002E1E4D">
      <w:pPr>
        <w:spacing w:after="40"/>
        <w:rPr>
          <w:b/>
          <w:color w:val="595959" w:themeColor="text1" w:themeTint="A6"/>
          <w:sz w:val="18"/>
          <w:u w:val="single"/>
        </w:rPr>
      </w:pPr>
    </w:p>
    <w:p w:rsidR="007D153A" w:rsidRDefault="007D153A" w:rsidP="002E1E4D">
      <w:pPr>
        <w:spacing w:after="40"/>
        <w:rPr>
          <w:b/>
          <w:color w:val="595959" w:themeColor="text1" w:themeTint="A6"/>
          <w:sz w:val="20"/>
        </w:rPr>
      </w:pPr>
    </w:p>
    <w:p w:rsidR="00B31482" w:rsidRPr="00B31482" w:rsidRDefault="00B31482" w:rsidP="00B31482">
      <w:pPr>
        <w:spacing w:after="40"/>
        <w:rPr>
          <w:b/>
          <w:i/>
          <w:color w:val="595959" w:themeColor="text1" w:themeTint="A6"/>
          <w:sz w:val="20"/>
        </w:rPr>
      </w:pPr>
      <w:r w:rsidRPr="00B31482">
        <w:rPr>
          <w:b/>
          <w:i/>
          <w:color w:val="595959" w:themeColor="text1" w:themeTint="A6"/>
          <w:sz w:val="20"/>
        </w:rPr>
        <w:t xml:space="preserve">DISCLAIMER: The information supplied in the MSDS is correct at the time of writing and date of issue. No warranties, expressed or implied, including, but not limited to, any implied warranty of merchantability or fitness for particular purpose or course of performance or usage of trade. The user of the material is responsible for ensuring the suitability of this product for application. </w:t>
      </w:r>
    </w:p>
    <w:p w:rsidR="007D153A" w:rsidRDefault="007D153A" w:rsidP="002E1E4D">
      <w:pPr>
        <w:spacing w:after="40"/>
        <w:rPr>
          <w:b/>
          <w:color w:val="595959" w:themeColor="text1" w:themeTint="A6"/>
          <w:sz w:val="20"/>
        </w:rPr>
      </w:pPr>
    </w:p>
    <w:p w:rsidR="007D153A" w:rsidRDefault="007D153A" w:rsidP="002E1E4D">
      <w:pPr>
        <w:spacing w:after="40"/>
        <w:rPr>
          <w:b/>
          <w:i/>
          <w:color w:val="595959" w:themeColor="text1" w:themeTint="A6"/>
          <w:sz w:val="14"/>
        </w:rPr>
      </w:pPr>
    </w:p>
    <w:p w:rsidR="007D153A" w:rsidRDefault="00E81AF0" w:rsidP="002E1E4D">
      <w:pPr>
        <w:spacing w:after="40"/>
        <w:rPr>
          <w:b/>
          <w:i/>
          <w:color w:val="595959" w:themeColor="text1" w:themeTint="A6"/>
          <w:sz w:val="14"/>
        </w:rPr>
      </w:pPr>
      <w:r>
        <w:rPr>
          <w:b/>
          <w:i/>
          <w:color w:val="595959" w:themeColor="text1" w:themeTint="A6"/>
          <w:sz w:val="14"/>
        </w:rPr>
        <w:t>Date of issue: 14</w:t>
      </w:r>
      <w:r w:rsidRPr="00E81AF0">
        <w:rPr>
          <w:b/>
          <w:i/>
          <w:color w:val="595959" w:themeColor="text1" w:themeTint="A6"/>
          <w:sz w:val="14"/>
          <w:vertAlign w:val="superscript"/>
        </w:rPr>
        <w:t>th</w:t>
      </w:r>
      <w:r>
        <w:rPr>
          <w:b/>
          <w:i/>
          <w:color w:val="595959" w:themeColor="text1" w:themeTint="A6"/>
          <w:sz w:val="14"/>
        </w:rPr>
        <w:t xml:space="preserve"> January 201</w:t>
      </w:r>
      <w:r w:rsidR="006E5CDB">
        <w:rPr>
          <w:b/>
          <w:i/>
          <w:color w:val="595959" w:themeColor="text1" w:themeTint="A6"/>
          <w:sz w:val="14"/>
        </w:rPr>
        <w:t>8</w:t>
      </w:r>
    </w:p>
    <w:p w:rsidR="007D153A" w:rsidRPr="007D153A" w:rsidRDefault="007D153A" w:rsidP="002E1E4D">
      <w:pPr>
        <w:spacing w:after="40"/>
        <w:rPr>
          <w:b/>
          <w:i/>
          <w:color w:val="595959" w:themeColor="text1" w:themeTint="A6"/>
          <w:sz w:val="14"/>
        </w:rPr>
      </w:pPr>
      <w:r>
        <w:rPr>
          <w:b/>
          <w:i/>
          <w:color w:val="595959" w:themeColor="text1" w:themeTint="A6"/>
          <w:sz w:val="14"/>
        </w:rPr>
        <w:t>Document Number</w:t>
      </w:r>
      <w:r w:rsidR="00E81AF0">
        <w:rPr>
          <w:b/>
          <w:i/>
          <w:color w:val="595959" w:themeColor="text1" w:themeTint="A6"/>
          <w:sz w:val="14"/>
        </w:rPr>
        <w:t xml:space="preserve"> 1037/101/version 3</w:t>
      </w:r>
      <w:r>
        <w:rPr>
          <w:b/>
          <w:i/>
          <w:color w:val="595959" w:themeColor="text1" w:themeTint="A6"/>
          <w:sz w:val="14"/>
        </w:rPr>
        <w:t xml:space="preserve">: </w:t>
      </w:r>
    </w:p>
    <w:p w:rsidR="007D153A" w:rsidRPr="00B04128" w:rsidRDefault="007D153A" w:rsidP="002E1E4D">
      <w:pPr>
        <w:spacing w:after="40"/>
        <w:rPr>
          <w:b/>
          <w:color w:val="595959" w:themeColor="text1" w:themeTint="A6"/>
          <w:sz w:val="2"/>
          <w:u w:val="single"/>
        </w:rPr>
      </w:pPr>
    </w:p>
    <w:p w:rsidR="002E1E4D" w:rsidRPr="008A6884" w:rsidRDefault="00427CE7" w:rsidP="00427CE7">
      <w:pPr>
        <w:spacing w:after="40"/>
        <w:rPr>
          <w:b/>
          <w:color w:val="595959" w:themeColor="text1" w:themeTint="A6"/>
          <w:sz w:val="24"/>
          <w:szCs w:val="20"/>
          <w:u w:val="single"/>
        </w:rPr>
      </w:pPr>
      <w:r w:rsidRPr="008A6884">
        <w:rPr>
          <w:b/>
          <w:color w:val="595959" w:themeColor="text1" w:themeTint="A6"/>
          <w:sz w:val="24"/>
          <w:szCs w:val="20"/>
          <w:u w:val="single"/>
        </w:rPr>
        <w:t xml:space="preserve">SECTION </w:t>
      </w:r>
      <w:r w:rsidR="00750980" w:rsidRPr="008A6884">
        <w:rPr>
          <w:b/>
          <w:color w:val="595959" w:themeColor="text1" w:themeTint="A6"/>
          <w:sz w:val="24"/>
          <w:szCs w:val="20"/>
          <w:u w:val="single"/>
        </w:rPr>
        <w:t>1</w:t>
      </w:r>
      <w:r w:rsidRPr="008A6884">
        <w:rPr>
          <w:b/>
          <w:color w:val="595959" w:themeColor="text1" w:themeTint="A6"/>
          <w:sz w:val="24"/>
          <w:szCs w:val="20"/>
          <w:u w:val="single"/>
        </w:rPr>
        <w:t xml:space="preserve">: </w:t>
      </w:r>
      <w:r w:rsidR="002E1E4D" w:rsidRPr="008A6884">
        <w:rPr>
          <w:b/>
          <w:color w:val="595959" w:themeColor="text1" w:themeTint="A6"/>
          <w:sz w:val="24"/>
          <w:szCs w:val="20"/>
          <w:u w:val="single"/>
        </w:rPr>
        <w:t>Identification of Substance/ Preparation and Company</w:t>
      </w:r>
    </w:p>
    <w:p w:rsidR="00750980" w:rsidRPr="00B04128" w:rsidRDefault="00750980" w:rsidP="00750980">
      <w:pPr>
        <w:spacing w:after="40"/>
        <w:rPr>
          <w:color w:val="595959" w:themeColor="text1" w:themeTint="A6"/>
          <w:sz w:val="4"/>
          <w:szCs w:val="20"/>
        </w:rPr>
      </w:pPr>
    </w:p>
    <w:p w:rsidR="00427CE7" w:rsidRPr="008A6884" w:rsidRDefault="00427CE7" w:rsidP="00427CE7">
      <w:pPr>
        <w:pStyle w:val="ListParagraph"/>
        <w:numPr>
          <w:ilvl w:val="1"/>
          <w:numId w:val="17"/>
        </w:numPr>
        <w:spacing w:after="40"/>
        <w:rPr>
          <w:b/>
          <w:color w:val="595959" w:themeColor="text1" w:themeTint="A6"/>
          <w:sz w:val="20"/>
          <w:szCs w:val="20"/>
        </w:rPr>
      </w:pPr>
      <w:r w:rsidRPr="008A6884">
        <w:rPr>
          <w:b/>
          <w:color w:val="595959" w:themeColor="text1" w:themeTint="A6"/>
          <w:sz w:val="20"/>
          <w:szCs w:val="20"/>
        </w:rPr>
        <w:t>Product identifier</w:t>
      </w:r>
      <w:r w:rsidR="002E1E4D" w:rsidRPr="008A6884">
        <w:rPr>
          <w:b/>
          <w:color w:val="595959" w:themeColor="text1" w:themeTint="A6"/>
          <w:sz w:val="20"/>
          <w:szCs w:val="20"/>
        </w:rPr>
        <w:tab/>
      </w:r>
    </w:p>
    <w:p w:rsidR="002E1E4D" w:rsidRPr="000E1412" w:rsidRDefault="00B31482" w:rsidP="00427CE7">
      <w:pPr>
        <w:pStyle w:val="ListParagraph"/>
        <w:spacing w:after="40"/>
        <w:rPr>
          <w:b/>
          <w:color w:val="595959" w:themeColor="text1" w:themeTint="A6"/>
          <w:sz w:val="24"/>
          <w:szCs w:val="20"/>
        </w:rPr>
      </w:pPr>
      <w:r w:rsidRPr="00B31482">
        <w:rPr>
          <w:b/>
          <w:color w:val="595959" w:themeColor="text1" w:themeTint="A6"/>
          <w:sz w:val="24"/>
          <w:szCs w:val="20"/>
        </w:rPr>
        <w:t>MAXPIPE100 – WATER ACTIVATED PIPE REPAIR TAPE</w:t>
      </w:r>
    </w:p>
    <w:p w:rsidR="00427CE7" w:rsidRPr="00B04128" w:rsidRDefault="00427CE7" w:rsidP="0098304E">
      <w:pPr>
        <w:spacing w:after="0"/>
        <w:rPr>
          <w:color w:val="595959" w:themeColor="text1" w:themeTint="A6"/>
          <w:sz w:val="4"/>
          <w:szCs w:val="20"/>
        </w:rPr>
      </w:pPr>
    </w:p>
    <w:p w:rsidR="00427CE7" w:rsidRPr="008A6884" w:rsidRDefault="00427CE7" w:rsidP="00427CE7">
      <w:pPr>
        <w:spacing w:after="0"/>
        <w:rPr>
          <w:b/>
          <w:color w:val="595959" w:themeColor="text1" w:themeTint="A6"/>
          <w:sz w:val="20"/>
          <w:szCs w:val="20"/>
        </w:rPr>
      </w:pPr>
      <w:r w:rsidRPr="008A6884">
        <w:rPr>
          <w:b/>
          <w:color w:val="595959" w:themeColor="text1" w:themeTint="A6"/>
          <w:sz w:val="20"/>
          <w:szCs w:val="20"/>
        </w:rPr>
        <w:t xml:space="preserve">1.2 </w:t>
      </w:r>
      <w:r w:rsidRPr="008A6884">
        <w:rPr>
          <w:b/>
          <w:color w:val="595959" w:themeColor="text1" w:themeTint="A6"/>
          <w:sz w:val="20"/>
          <w:szCs w:val="20"/>
        </w:rPr>
        <w:tab/>
        <w:t>Relevant identified uses of the substance or mixture and uses advised against</w:t>
      </w:r>
    </w:p>
    <w:p w:rsidR="00427CE7" w:rsidRPr="00750980" w:rsidRDefault="00427CE7" w:rsidP="00427CE7">
      <w:pPr>
        <w:spacing w:after="0"/>
        <w:ind w:left="720"/>
        <w:rPr>
          <w:color w:val="595959" w:themeColor="text1" w:themeTint="A6"/>
          <w:sz w:val="20"/>
          <w:szCs w:val="20"/>
        </w:rPr>
      </w:pPr>
      <w:r w:rsidRPr="00750980">
        <w:rPr>
          <w:color w:val="595959" w:themeColor="text1" w:themeTint="A6"/>
          <w:sz w:val="20"/>
          <w:szCs w:val="20"/>
        </w:rPr>
        <w:t>Aliphatic polyamine hardener blend with inert fillers for repairing metalwork</w:t>
      </w:r>
    </w:p>
    <w:p w:rsidR="00427CE7" w:rsidRPr="00B04128" w:rsidRDefault="00427CE7" w:rsidP="00427CE7">
      <w:pPr>
        <w:spacing w:after="0"/>
        <w:rPr>
          <w:color w:val="595959" w:themeColor="text1" w:themeTint="A6"/>
          <w:sz w:val="8"/>
          <w:szCs w:val="20"/>
        </w:rPr>
      </w:pPr>
    </w:p>
    <w:p w:rsidR="00427CE7" w:rsidRPr="008A6884" w:rsidRDefault="00427CE7" w:rsidP="00427CE7">
      <w:pPr>
        <w:spacing w:after="0"/>
        <w:rPr>
          <w:b/>
          <w:color w:val="595959" w:themeColor="text1" w:themeTint="A6"/>
          <w:sz w:val="20"/>
          <w:szCs w:val="20"/>
        </w:rPr>
      </w:pPr>
      <w:r w:rsidRPr="008A6884">
        <w:rPr>
          <w:b/>
          <w:color w:val="595959" w:themeColor="text1" w:themeTint="A6"/>
          <w:sz w:val="20"/>
          <w:szCs w:val="20"/>
        </w:rPr>
        <w:t xml:space="preserve">1.3 </w:t>
      </w:r>
      <w:r w:rsidRPr="008A6884">
        <w:rPr>
          <w:b/>
          <w:color w:val="595959" w:themeColor="text1" w:themeTint="A6"/>
          <w:sz w:val="20"/>
          <w:szCs w:val="20"/>
        </w:rPr>
        <w:tab/>
        <w:t>Details of the supplier of the safety data sheet</w:t>
      </w:r>
    </w:p>
    <w:p w:rsidR="002E1E4D" w:rsidRPr="00750980" w:rsidRDefault="002E1E4D" w:rsidP="00427CE7">
      <w:pPr>
        <w:spacing w:after="0"/>
        <w:rPr>
          <w:color w:val="595959" w:themeColor="text1" w:themeTint="A6"/>
          <w:sz w:val="20"/>
          <w:szCs w:val="20"/>
        </w:rPr>
      </w:pPr>
      <w:r w:rsidRPr="00750980">
        <w:rPr>
          <w:color w:val="595959" w:themeColor="text1" w:themeTint="A6"/>
          <w:sz w:val="20"/>
          <w:szCs w:val="20"/>
        </w:rPr>
        <w:tab/>
      </w:r>
      <w:r w:rsidR="00752F76">
        <w:rPr>
          <w:color w:val="595959" w:themeColor="text1" w:themeTint="A6"/>
          <w:sz w:val="20"/>
          <w:szCs w:val="20"/>
        </w:rPr>
        <w:t>MaxKote</w:t>
      </w:r>
      <w:r w:rsidR="00B31482">
        <w:rPr>
          <w:color w:val="595959" w:themeColor="text1" w:themeTint="A6"/>
          <w:sz w:val="20"/>
          <w:szCs w:val="20"/>
        </w:rPr>
        <w:t xml:space="preserve"> Ltd</w:t>
      </w:r>
      <w:r w:rsidR="00752F76">
        <w:rPr>
          <w:color w:val="595959" w:themeColor="text1" w:themeTint="A6"/>
          <w:sz w:val="20"/>
          <w:szCs w:val="20"/>
        </w:rPr>
        <w:t>, 19, Kirkgate, LS25 6BH</w:t>
      </w:r>
    </w:p>
    <w:p w:rsidR="002E1E4D" w:rsidRPr="00750980" w:rsidRDefault="00427CE7" w:rsidP="00427CE7">
      <w:pPr>
        <w:spacing w:after="0"/>
        <w:ind w:left="720"/>
        <w:rPr>
          <w:b/>
          <w:color w:val="595959" w:themeColor="text1" w:themeTint="A6"/>
          <w:sz w:val="20"/>
          <w:szCs w:val="20"/>
        </w:rPr>
      </w:pPr>
      <w:r w:rsidRPr="00750980">
        <w:rPr>
          <w:b/>
          <w:color w:val="595959" w:themeColor="text1" w:themeTint="A6"/>
          <w:sz w:val="20"/>
          <w:szCs w:val="20"/>
        </w:rPr>
        <w:t xml:space="preserve">Tel: </w:t>
      </w:r>
      <w:r w:rsidR="00752F76">
        <w:rPr>
          <w:b/>
          <w:color w:val="595959" w:themeColor="text1" w:themeTint="A6"/>
          <w:sz w:val="20"/>
          <w:szCs w:val="20"/>
        </w:rPr>
        <w:t>01977 682 903</w:t>
      </w:r>
      <w:r w:rsidR="0031725A" w:rsidRPr="00750980">
        <w:rPr>
          <w:b/>
          <w:color w:val="595959" w:themeColor="text1" w:themeTint="A6"/>
          <w:sz w:val="20"/>
          <w:szCs w:val="20"/>
        </w:rPr>
        <w:t xml:space="preserve">  </w:t>
      </w:r>
    </w:p>
    <w:p w:rsidR="00427CE7" w:rsidRPr="00E81AF0" w:rsidRDefault="00427CE7" w:rsidP="00E81AF0">
      <w:pPr>
        <w:ind w:firstLine="720"/>
        <w:rPr>
          <w:b/>
          <w:color w:val="404040" w:themeColor="text1" w:themeTint="BF"/>
          <w:sz w:val="20"/>
        </w:rPr>
      </w:pPr>
      <w:r w:rsidRPr="00E81AF0">
        <w:rPr>
          <w:b/>
          <w:color w:val="404040" w:themeColor="text1" w:themeTint="BF"/>
          <w:sz w:val="20"/>
        </w:rPr>
        <w:t xml:space="preserve">Email: </w:t>
      </w:r>
      <w:r w:rsidR="00E81AF0" w:rsidRPr="00E81AF0">
        <w:rPr>
          <w:b/>
          <w:color w:val="404040" w:themeColor="text1" w:themeTint="BF"/>
          <w:sz w:val="20"/>
        </w:rPr>
        <w:t>info@</w:t>
      </w:r>
      <w:r w:rsidR="00752F76">
        <w:rPr>
          <w:b/>
          <w:color w:val="404040" w:themeColor="text1" w:themeTint="BF"/>
          <w:sz w:val="20"/>
        </w:rPr>
        <w:t>maxkote.co.uk</w:t>
      </w:r>
    </w:p>
    <w:p w:rsidR="00427CE7" w:rsidRPr="008A6884" w:rsidRDefault="00427CE7" w:rsidP="006E7877">
      <w:pPr>
        <w:spacing w:after="0"/>
        <w:rPr>
          <w:b/>
          <w:color w:val="595959" w:themeColor="text1" w:themeTint="A6"/>
          <w:sz w:val="20"/>
          <w:szCs w:val="20"/>
        </w:rPr>
      </w:pPr>
      <w:r w:rsidRPr="008A6884">
        <w:rPr>
          <w:b/>
          <w:color w:val="595959" w:themeColor="text1" w:themeTint="A6"/>
          <w:sz w:val="20"/>
          <w:szCs w:val="20"/>
        </w:rPr>
        <w:lastRenderedPageBreak/>
        <w:t xml:space="preserve">1.4 </w:t>
      </w:r>
      <w:r w:rsidRPr="008A6884">
        <w:rPr>
          <w:b/>
          <w:color w:val="595959" w:themeColor="text1" w:themeTint="A6"/>
          <w:sz w:val="20"/>
          <w:szCs w:val="20"/>
        </w:rPr>
        <w:tab/>
        <w:t>Emergency telephone number</w:t>
      </w:r>
    </w:p>
    <w:p w:rsidR="00427CE7" w:rsidRPr="00750980" w:rsidRDefault="00427CE7" w:rsidP="006E7877">
      <w:pPr>
        <w:spacing w:after="0"/>
        <w:rPr>
          <w:color w:val="595959" w:themeColor="text1" w:themeTint="A6"/>
          <w:sz w:val="20"/>
          <w:szCs w:val="20"/>
        </w:rPr>
      </w:pPr>
    </w:p>
    <w:p w:rsidR="000558FD" w:rsidRPr="00750980" w:rsidRDefault="00752F76" w:rsidP="00427CE7">
      <w:pPr>
        <w:spacing w:after="0"/>
        <w:ind w:left="720"/>
        <w:rPr>
          <w:b/>
          <w:color w:val="595959" w:themeColor="text1" w:themeTint="A6"/>
          <w:sz w:val="20"/>
          <w:szCs w:val="20"/>
        </w:rPr>
      </w:pPr>
      <w:r>
        <w:rPr>
          <w:b/>
          <w:color w:val="595959" w:themeColor="text1" w:themeTint="A6"/>
          <w:sz w:val="20"/>
          <w:szCs w:val="20"/>
        </w:rPr>
        <w:t>01977 682 903</w:t>
      </w:r>
      <w:r w:rsidR="000E1412" w:rsidRPr="001F3FA7">
        <w:rPr>
          <w:b/>
          <w:color w:val="595959" w:themeColor="text1" w:themeTint="A6"/>
          <w:sz w:val="20"/>
          <w:szCs w:val="20"/>
        </w:rPr>
        <w:t xml:space="preserve">  </w:t>
      </w:r>
      <w:r w:rsidR="001F3FA7" w:rsidRPr="001F3FA7">
        <w:rPr>
          <w:b/>
          <w:color w:val="595959" w:themeColor="text1" w:themeTint="A6"/>
          <w:sz w:val="20"/>
          <w:szCs w:val="20"/>
        </w:rPr>
        <w:t>(9am to 5pm)</w:t>
      </w:r>
    </w:p>
    <w:p w:rsidR="006E7877" w:rsidRPr="00750980" w:rsidRDefault="006E7877" w:rsidP="006E7877">
      <w:pPr>
        <w:spacing w:after="0"/>
        <w:rPr>
          <w:color w:val="595959" w:themeColor="text1" w:themeTint="A6"/>
          <w:sz w:val="20"/>
          <w:szCs w:val="20"/>
        </w:rPr>
      </w:pPr>
    </w:p>
    <w:p w:rsidR="002E1E4D" w:rsidRPr="008A6884" w:rsidRDefault="00750980" w:rsidP="00750980">
      <w:pPr>
        <w:spacing w:after="0"/>
        <w:rPr>
          <w:b/>
          <w:color w:val="595959" w:themeColor="text1" w:themeTint="A6"/>
          <w:sz w:val="24"/>
          <w:szCs w:val="20"/>
          <w:u w:val="single"/>
        </w:rPr>
      </w:pPr>
      <w:r w:rsidRPr="008A6884">
        <w:rPr>
          <w:b/>
          <w:color w:val="595959" w:themeColor="text1" w:themeTint="A6"/>
          <w:sz w:val="24"/>
          <w:szCs w:val="20"/>
          <w:u w:val="single"/>
        </w:rPr>
        <w:t>SECTION 2: H</w:t>
      </w:r>
      <w:r w:rsidR="002E1E4D" w:rsidRPr="008A6884">
        <w:rPr>
          <w:b/>
          <w:color w:val="595959" w:themeColor="text1" w:themeTint="A6"/>
          <w:sz w:val="24"/>
          <w:szCs w:val="20"/>
          <w:u w:val="single"/>
        </w:rPr>
        <w:t>azards Identification</w:t>
      </w:r>
    </w:p>
    <w:p w:rsidR="00750980" w:rsidRPr="00750980" w:rsidRDefault="00750980" w:rsidP="002E1E4D">
      <w:pPr>
        <w:spacing w:after="0"/>
        <w:rPr>
          <w:b/>
          <w:color w:val="595959" w:themeColor="text1" w:themeTint="A6"/>
          <w:sz w:val="20"/>
          <w:szCs w:val="20"/>
        </w:rPr>
      </w:pPr>
    </w:p>
    <w:p w:rsidR="00750980" w:rsidRDefault="00750980" w:rsidP="002E1E4D">
      <w:pPr>
        <w:spacing w:after="0"/>
        <w:rPr>
          <w:b/>
          <w:color w:val="595959" w:themeColor="text1" w:themeTint="A6"/>
          <w:sz w:val="20"/>
          <w:szCs w:val="20"/>
        </w:rPr>
      </w:pPr>
      <w:r w:rsidRPr="00750980">
        <w:rPr>
          <w:b/>
          <w:color w:val="595959" w:themeColor="text1" w:themeTint="A6"/>
          <w:sz w:val="20"/>
          <w:szCs w:val="20"/>
        </w:rPr>
        <w:t xml:space="preserve">2.1 </w:t>
      </w:r>
      <w:r>
        <w:rPr>
          <w:b/>
          <w:color w:val="595959" w:themeColor="text1" w:themeTint="A6"/>
          <w:sz w:val="20"/>
          <w:szCs w:val="20"/>
        </w:rPr>
        <w:tab/>
      </w:r>
      <w:r w:rsidRPr="00750980">
        <w:rPr>
          <w:b/>
          <w:color w:val="595959" w:themeColor="text1" w:themeTint="A6"/>
          <w:sz w:val="20"/>
          <w:szCs w:val="20"/>
        </w:rPr>
        <w:t>Classification of the substance or mixture</w:t>
      </w:r>
    </w:p>
    <w:p w:rsidR="00750980" w:rsidRDefault="00750980" w:rsidP="002E1E4D">
      <w:pPr>
        <w:spacing w:after="0"/>
        <w:rPr>
          <w:b/>
          <w:color w:val="595959" w:themeColor="text1" w:themeTint="A6"/>
          <w:sz w:val="20"/>
          <w:szCs w:val="20"/>
        </w:rPr>
      </w:pPr>
    </w:p>
    <w:p w:rsidR="00B04128" w:rsidRPr="00B04128" w:rsidRDefault="00B04128" w:rsidP="00B04128">
      <w:pPr>
        <w:spacing w:after="0" w:line="221" w:lineRule="exact"/>
        <w:ind w:left="60" w:firstLine="660"/>
        <w:jc w:val="both"/>
        <w:rPr>
          <w:rFonts w:cstheme="minorHAnsi"/>
          <w:color w:val="595959" w:themeColor="text1" w:themeTint="A6"/>
        </w:rPr>
      </w:pPr>
      <w:r w:rsidRPr="00B04128">
        <w:rPr>
          <w:rFonts w:cstheme="minorHAnsi"/>
          <w:b/>
          <w:noProof/>
          <w:color w:val="595959" w:themeColor="text1" w:themeTint="A6"/>
          <w:w w:val="96"/>
          <w:sz w:val="20"/>
        </w:rPr>
        <w:t>Dangerous  substances(67/548/EEC)/preparations(1999/45/EC)  directive</w:t>
      </w:r>
    </w:p>
    <w:p w:rsidR="00B04128" w:rsidRPr="00B04128" w:rsidRDefault="00B04128" w:rsidP="00B04128">
      <w:pPr>
        <w:spacing w:after="0" w:line="230" w:lineRule="exact"/>
        <w:ind w:left="60" w:firstLine="660"/>
        <w:jc w:val="both"/>
        <w:rPr>
          <w:rFonts w:cstheme="minorHAnsi"/>
          <w:color w:val="595959" w:themeColor="text1" w:themeTint="A6"/>
        </w:rPr>
      </w:pPr>
      <w:r w:rsidRPr="00B04128">
        <w:rPr>
          <w:rFonts w:cstheme="minorHAnsi"/>
          <w:b/>
          <w:noProof/>
          <w:color w:val="595959" w:themeColor="text1" w:themeTint="A6"/>
          <w:w w:val="93"/>
          <w:sz w:val="20"/>
        </w:rPr>
        <w:t>Indication  of  danger</w:t>
      </w:r>
    </w:p>
    <w:p w:rsidR="00B04128" w:rsidRPr="00B04128" w:rsidRDefault="00B04128" w:rsidP="00B04128">
      <w:pPr>
        <w:spacing w:after="0" w:line="223" w:lineRule="exact"/>
        <w:ind w:firstLine="720"/>
        <w:jc w:val="both"/>
        <w:rPr>
          <w:rFonts w:cstheme="minorHAnsi"/>
          <w:color w:val="595959" w:themeColor="text1" w:themeTint="A6"/>
        </w:rPr>
      </w:pPr>
      <w:r w:rsidRPr="00B04128">
        <w:rPr>
          <w:rFonts w:cstheme="minorHAnsi"/>
          <w:noProof/>
          <w:color w:val="595959" w:themeColor="text1" w:themeTint="A6"/>
          <w:w w:val="97"/>
          <w:sz w:val="20"/>
        </w:rPr>
        <w:t>Harmful.</w:t>
      </w:r>
    </w:p>
    <w:p w:rsidR="00B04128" w:rsidRPr="00B04128" w:rsidRDefault="00B04128" w:rsidP="00B04128">
      <w:pPr>
        <w:spacing w:after="0" w:line="230" w:lineRule="exact"/>
        <w:ind w:left="60" w:firstLine="660"/>
        <w:jc w:val="both"/>
        <w:rPr>
          <w:rFonts w:cstheme="minorHAnsi"/>
          <w:color w:val="595959" w:themeColor="text1" w:themeTint="A6"/>
        </w:rPr>
      </w:pPr>
      <w:r w:rsidRPr="00B04128">
        <w:rPr>
          <w:rFonts w:cstheme="minorHAnsi"/>
          <w:noProof/>
          <w:color w:val="595959" w:themeColor="text1" w:themeTint="A6"/>
          <w:w w:val="94"/>
          <w:sz w:val="20"/>
        </w:rPr>
        <w:t>Carcinogenic  (Category  3).</w:t>
      </w:r>
    </w:p>
    <w:p w:rsidR="003A56B4" w:rsidRPr="00B04128" w:rsidRDefault="00B04128" w:rsidP="00B04128">
      <w:pPr>
        <w:spacing w:after="0" w:line="230" w:lineRule="exact"/>
        <w:ind w:left="60" w:firstLine="660"/>
        <w:jc w:val="both"/>
        <w:rPr>
          <w:rFonts w:cstheme="minorHAnsi"/>
          <w:color w:val="595959" w:themeColor="text1" w:themeTint="A6"/>
        </w:rPr>
      </w:pPr>
      <w:r w:rsidRPr="00B04128">
        <w:rPr>
          <w:rFonts w:cstheme="minorHAnsi"/>
          <w:noProof/>
          <w:color w:val="595959" w:themeColor="text1" w:themeTint="A6"/>
          <w:w w:val="98"/>
          <w:sz w:val="20"/>
        </w:rPr>
        <w:t>Sensitising</w:t>
      </w:r>
    </w:p>
    <w:p w:rsidR="00B04128" w:rsidRPr="00B04128" w:rsidRDefault="00B04128" w:rsidP="00B04128">
      <w:pPr>
        <w:spacing w:after="0" w:line="230" w:lineRule="exact"/>
        <w:ind w:left="60" w:firstLine="660"/>
        <w:jc w:val="both"/>
        <w:rPr>
          <w:rFonts w:cstheme="minorHAnsi"/>
        </w:rPr>
      </w:pPr>
    </w:p>
    <w:p w:rsidR="00750980" w:rsidRDefault="00750980" w:rsidP="002E1E4D">
      <w:pPr>
        <w:spacing w:after="0"/>
        <w:rPr>
          <w:b/>
          <w:color w:val="595959" w:themeColor="text1" w:themeTint="A6"/>
          <w:sz w:val="20"/>
          <w:szCs w:val="20"/>
        </w:rPr>
      </w:pPr>
      <w:r w:rsidRPr="00750980">
        <w:rPr>
          <w:b/>
          <w:color w:val="595959" w:themeColor="text1" w:themeTint="A6"/>
          <w:sz w:val="20"/>
          <w:szCs w:val="20"/>
        </w:rPr>
        <w:t xml:space="preserve">2.2 </w:t>
      </w:r>
      <w:r>
        <w:rPr>
          <w:b/>
          <w:color w:val="595959" w:themeColor="text1" w:themeTint="A6"/>
          <w:sz w:val="20"/>
          <w:szCs w:val="20"/>
        </w:rPr>
        <w:tab/>
      </w:r>
      <w:r w:rsidRPr="00750980">
        <w:rPr>
          <w:b/>
          <w:color w:val="595959" w:themeColor="text1" w:themeTint="A6"/>
          <w:sz w:val="20"/>
          <w:szCs w:val="20"/>
        </w:rPr>
        <w:t>Label elements</w:t>
      </w:r>
    </w:p>
    <w:p w:rsidR="003A56B4" w:rsidRDefault="003A56B4" w:rsidP="003A56B4">
      <w:pPr>
        <w:spacing w:after="0"/>
        <w:rPr>
          <w:b/>
          <w:color w:val="595959" w:themeColor="text1" w:themeTint="A6"/>
          <w:sz w:val="20"/>
          <w:szCs w:val="20"/>
        </w:rPr>
      </w:pPr>
    </w:p>
    <w:p w:rsidR="003A56B4" w:rsidRDefault="003A56B4" w:rsidP="003A56B4">
      <w:pPr>
        <w:spacing w:after="0"/>
        <w:rPr>
          <w:b/>
          <w:color w:val="595959" w:themeColor="text1" w:themeTint="A6"/>
          <w:sz w:val="20"/>
          <w:szCs w:val="20"/>
        </w:rPr>
      </w:pPr>
      <w:r w:rsidRPr="003A56B4">
        <w:rPr>
          <w:b/>
          <w:color w:val="595959" w:themeColor="text1" w:themeTint="A6"/>
          <w:sz w:val="20"/>
          <w:szCs w:val="20"/>
        </w:rPr>
        <w:t>Labelling in accordance with the Classification Labelling and Packaging Regulation EC (no) 1272/2008</w:t>
      </w:r>
    </w:p>
    <w:p w:rsidR="003A56B4" w:rsidRDefault="003A56B4" w:rsidP="003A56B4">
      <w:pPr>
        <w:spacing w:after="0"/>
        <w:rPr>
          <w:b/>
          <w:color w:val="595959" w:themeColor="text1" w:themeTint="A6"/>
          <w:sz w:val="20"/>
          <w:szCs w:val="20"/>
        </w:rPr>
      </w:pPr>
    </w:p>
    <w:p w:rsidR="003A56B4" w:rsidRDefault="003A56B4" w:rsidP="002E1E4D">
      <w:pPr>
        <w:spacing w:after="0"/>
        <w:rPr>
          <w:b/>
          <w:color w:val="595959" w:themeColor="text1" w:themeTint="A6"/>
          <w:sz w:val="20"/>
          <w:szCs w:val="20"/>
        </w:rPr>
      </w:pPr>
      <w:r w:rsidRPr="00750980">
        <w:rPr>
          <w:b/>
          <w:color w:val="595959" w:themeColor="text1" w:themeTint="A6"/>
          <w:sz w:val="20"/>
          <w:szCs w:val="20"/>
        </w:rPr>
        <w:t>Pictograms:</w:t>
      </w:r>
      <w:r w:rsidRPr="00750980">
        <w:rPr>
          <w:b/>
          <w:color w:val="595959" w:themeColor="text1" w:themeTint="A6"/>
          <w:sz w:val="20"/>
          <w:szCs w:val="20"/>
        </w:rPr>
        <w:tab/>
      </w:r>
      <w:r w:rsidRPr="00750980">
        <w:rPr>
          <w:b/>
          <w:color w:val="595959" w:themeColor="text1" w:themeTint="A6"/>
          <w:sz w:val="20"/>
          <w:szCs w:val="20"/>
        </w:rPr>
        <w:tab/>
      </w:r>
    </w:p>
    <w:p w:rsidR="00750980" w:rsidRDefault="00466E08" w:rsidP="003A56B4">
      <w:pPr>
        <w:spacing w:after="0"/>
        <w:ind w:left="1440" w:firstLine="720"/>
        <w:rPr>
          <w:b/>
          <w:color w:val="595959" w:themeColor="text1" w:themeTint="A6"/>
          <w:sz w:val="20"/>
          <w:szCs w:val="20"/>
        </w:rPr>
      </w:pPr>
      <w:r>
        <w:rPr>
          <w:b/>
          <w:noProof/>
          <w:color w:val="595959" w:themeColor="text1" w:themeTint="A6"/>
          <w:sz w:val="20"/>
          <w:szCs w:val="20"/>
        </w:rPr>
        <w:drawing>
          <wp:inline distT="0" distB="0" distL="0" distR="0">
            <wp:extent cx="733425" cy="733425"/>
            <wp:effectExtent l="19050" t="0" r="9525" b="0"/>
            <wp:docPr id="7" name="Picture 6" descr="exc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jpg"/>
                    <pic:cNvPicPr/>
                  </pic:nvPicPr>
                  <pic:blipFill>
                    <a:blip r:embed="rId8" cstate="print"/>
                    <a:stretch>
                      <a:fillRect/>
                    </a:stretch>
                  </pic:blipFill>
                  <pic:spPr>
                    <a:xfrm>
                      <a:off x="0" y="0"/>
                      <a:ext cx="733425" cy="733425"/>
                    </a:xfrm>
                    <a:prstGeom prst="rect">
                      <a:avLst/>
                    </a:prstGeom>
                  </pic:spPr>
                </pic:pic>
              </a:graphicData>
            </a:graphic>
          </wp:inline>
        </w:drawing>
      </w:r>
    </w:p>
    <w:p w:rsidR="00750980" w:rsidRPr="00750980" w:rsidRDefault="00750980" w:rsidP="002E1E4D">
      <w:pPr>
        <w:spacing w:after="0"/>
        <w:rPr>
          <w:b/>
          <w:color w:val="595959" w:themeColor="text1" w:themeTint="A6"/>
          <w:sz w:val="20"/>
          <w:szCs w:val="20"/>
        </w:rPr>
      </w:pPr>
    </w:p>
    <w:p w:rsidR="00B04128" w:rsidRDefault="00B04128" w:rsidP="00B04128">
      <w:pPr>
        <w:spacing w:after="0"/>
        <w:rPr>
          <w:b/>
          <w:color w:val="595959" w:themeColor="text1" w:themeTint="A6"/>
          <w:sz w:val="20"/>
          <w:szCs w:val="20"/>
        </w:rPr>
      </w:pPr>
      <w:r>
        <w:rPr>
          <w:b/>
          <w:color w:val="595959" w:themeColor="text1" w:themeTint="A6"/>
          <w:sz w:val="20"/>
          <w:szCs w:val="20"/>
        </w:rPr>
        <w:t>Signal Word:</w:t>
      </w:r>
      <w:r>
        <w:rPr>
          <w:b/>
          <w:color w:val="595959" w:themeColor="text1" w:themeTint="A6"/>
          <w:sz w:val="20"/>
          <w:szCs w:val="20"/>
        </w:rPr>
        <w:tab/>
      </w:r>
      <w:r>
        <w:rPr>
          <w:b/>
          <w:color w:val="595959" w:themeColor="text1" w:themeTint="A6"/>
          <w:sz w:val="20"/>
          <w:szCs w:val="20"/>
        </w:rPr>
        <w:tab/>
        <w:t xml:space="preserve"> HARMFUL</w:t>
      </w:r>
    </w:p>
    <w:p w:rsidR="00B04128" w:rsidRDefault="00B04128" w:rsidP="00B04128">
      <w:pPr>
        <w:spacing w:after="0" w:line="226" w:lineRule="exact"/>
        <w:ind w:left="60"/>
        <w:jc w:val="both"/>
        <w:rPr>
          <w:rFonts w:cstheme="minorHAnsi"/>
          <w:b/>
          <w:noProof/>
          <w:color w:val="000000"/>
          <w:w w:val="98"/>
          <w:sz w:val="20"/>
        </w:rPr>
      </w:pPr>
    </w:p>
    <w:p w:rsidR="00B04128" w:rsidRPr="00B04128" w:rsidRDefault="00B04128" w:rsidP="00B04128">
      <w:pPr>
        <w:spacing w:after="0" w:line="226" w:lineRule="exact"/>
        <w:jc w:val="both"/>
        <w:rPr>
          <w:rFonts w:cstheme="minorHAnsi"/>
          <w:color w:val="595959" w:themeColor="text1" w:themeTint="A6"/>
        </w:rPr>
      </w:pPr>
      <w:r w:rsidRPr="00B04128">
        <w:rPr>
          <w:rFonts w:cstheme="minorHAnsi"/>
          <w:b/>
          <w:noProof/>
          <w:color w:val="595959" w:themeColor="text1" w:themeTint="A6"/>
          <w:w w:val="98"/>
          <w:sz w:val="20"/>
        </w:rPr>
        <w:t>Contains:</w:t>
      </w:r>
      <w:r>
        <w:rPr>
          <w:rFonts w:cstheme="minorHAnsi"/>
          <w:color w:val="595959" w:themeColor="text1" w:themeTint="A6"/>
        </w:rPr>
        <w:tab/>
      </w:r>
      <w:r>
        <w:rPr>
          <w:rFonts w:cstheme="minorHAnsi"/>
          <w:color w:val="595959" w:themeColor="text1" w:themeTint="A6"/>
        </w:rPr>
        <w:tab/>
      </w:r>
      <w:r w:rsidRPr="00B04128">
        <w:rPr>
          <w:rFonts w:cstheme="minorHAnsi"/>
          <w:noProof/>
          <w:color w:val="595959" w:themeColor="text1" w:themeTint="A6"/>
          <w:w w:val="96"/>
          <w:sz w:val="20"/>
        </w:rPr>
        <w:t>4,4'-methylenediphenyl  diisocyanate</w:t>
      </w:r>
    </w:p>
    <w:p w:rsidR="00B04128" w:rsidRPr="00B04128" w:rsidRDefault="00B04128" w:rsidP="00B04128">
      <w:pPr>
        <w:spacing w:after="0" w:line="226" w:lineRule="exact"/>
        <w:ind w:left="60"/>
        <w:jc w:val="both"/>
        <w:rPr>
          <w:rFonts w:cstheme="minorHAnsi"/>
          <w:color w:val="595959" w:themeColor="text1" w:themeTint="A6"/>
        </w:rPr>
      </w:pPr>
      <w:r w:rsidRPr="00B04128">
        <w:rPr>
          <w:rFonts w:cstheme="minorHAnsi"/>
          <w:b/>
          <w:noProof/>
          <w:color w:val="595959" w:themeColor="text1" w:themeTint="A6"/>
          <w:w w:val="93"/>
          <w:sz w:val="20"/>
        </w:rPr>
        <w:t>Risk  phrases</w:t>
      </w:r>
    </w:p>
    <w:p w:rsidR="00B04128" w:rsidRPr="00B04128" w:rsidRDefault="00B04128" w:rsidP="00B04128">
      <w:pPr>
        <w:tabs>
          <w:tab w:val="left" w:pos="1927"/>
        </w:tabs>
        <w:spacing w:after="0" w:line="226" w:lineRule="exact"/>
        <w:ind w:left="60" w:firstLine="36"/>
        <w:jc w:val="both"/>
        <w:rPr>
          <w:rFonts w:cstheme="minorHAnsi"/>
          <w:color w:val="595959" w:themeColor="text1" w:themeTint="A6"/>
        </w:rPr>
      </w:pPr>
      <w:r w:rsidRPr="00B04128">
        <w:rPr>
          <w:rFonts w:cstheme="minorHAnsi"/>
          <w:noProof/>
          <w:color w:val="595959" w:themeColor="text1" w:themeTint="A6"/>
          <w:w w:val="93"/>
          <w:sz w:val="20"/>
        </w:rPr>
        <w:t>R36/37/38</w:t>
      </w:r>
      <w:r w:rsidRPr="00B04128">
        <w:rPr>
          <w:rFonts w:cstheme="minorHAnsi"/>
          <w:color w:val="595959" w:themeColor="text1" w:themeTint="A6"/>
        </w:rPr>
        <w:tab/>
      </w:r>
      <w:r w:rsidRPr="00B04128">
        <w:rPr>
          <w:rFonts w:cstheme="minorHAnsi"/>
          <w:noProof/>
          <w:color w:val="595959" w:themeColor="text1" w:themeTint="A6"/>
          <w:w w:val="93"/>
          <w:sz w:val="20"/>
        </w:rPr>
        <w:t>Irritating  to  eyes,  respiratory  system  and  skin.</w:t>
      </w:r>
    </w:p>
    <w:p w:rsidR="00B04128" w:rsidRPr="00B04128" w:rsidRDefault="00B04128" w:rsidP="00B04128">
      <w:pPr>
        <w:tabs>
          <w:tab w:val="left" w:pos="1927"/>
        </w:tabs>
        <w:spacing w:after="0" w:line="228" w:lineRule="exact"/>
        <w:ind w:left="60" w:firstLine="36"/>
        <w:jc w:val="both"/>
        <w:rPr>
          <w:rFonts w:cstheme="minorHAnsi"/>
          <w:color w:val="595959" w:themeColor="text1" w:themeTint="A6"/>
        </w:rPr>
      </w:pPr>
      <w:r w:rsidRPr="00B04128">
        <w:rPr>
          <w:rFonts w:cstheme="minorHAnsi"/>
          <w:noProof/>
          <w:color w:val="595959" w:themeColor="text1" w:themeTint="A6"/>
          <w:w w:val="93"/>
          <w:sz w:val="20"/>
        </w:rPr>
        <w:t>R42/43</w:t>
      </w:r>
      <w:r w:rsidRPr="00B04128">
        <w:rPr>
          <w:rFonts w:cstheme="minorHAnsi"/>
          <w:color w:val="595959" w:themeColor="text1" w:themeTint="A6"/>
        </w:rPr>
        <w:tab/>
      </w:r>
      <w:r w:rsidRPr="00B04128">
        <w:rPr>
          <w:rFonts w:cstheme="minorHAnsi"/>
          <w:noProof/>
          <w:color w:val="595959" w:themeColor="text1" w:themeTint="A6"/>
          <w:w w:val="93"/>
          <w:sz w:val="20"/>
        </w:rPr>
        <w:t>May  cause  sensitisation  by  inhalation  and  skin  contact.</w:t>
      </w:r>
    </w:p>
    <w:p w:rsidR="00B04128" w:rsidRPr="00B04128" w:rsidRDefault="00B04128" w:rsidP="00B04128">
      <w:pPr>
        <w:tabs>
          <w:tab w:val="left" w:pos="1927"/>
        </w:tabs>
        <w:spacing w:after="0" w:line="230" w:lineRule="exact"/>
        <w:ind w:left="60" w:firstLine="36"/>
        <w:jc w:val="both"/>
        <w:rPr>
          <w:rFonts w:cstheme="minorHAnsi"/>
          <w:color w:val="595959" w:themeColor="text1" w:themeTint="A6"/>
        </w:rPr>
      </w:pPr>
      <w:r w:rsidRPr="00B04128">
        <w:rPr>
          <w:rFonts w:cstheme="minorHAnsi"/>
          <w:noProof/>
          <w:color w:val="595959" w:themeColor="text1" w:themeTint="A6"/>
          <w:w w:val="93"/>
          <w:sz w:val="20"/>
        </w:rPr>
        <w:t>R48/20</w:t>
      </w:r>
      <w:r w:rsidRPr="00B04128">
        <w:rPr>
          <w:rFonts w:cstheme="minorHAnsi"/>
          <w:color w:val="595959" w:themeColor="text1" w:themeTint="A6"/>
        </w:rPr>
        <w:tab/>
      </w:r>
      <w:r w:rsidRPr="00B04128">
        <w:rPr>
          <w:rFonts w:cstheme="minorHAnsi"/>
          <w:noProof/>
          <w:color w:val="595959" w:themeColor="text1" w:themeTint="A6"/>
          <w:w w:val="93"/>
          <w:sz w:val="20"/>
        </w:rPr>
        <w:t>Harmful:  danger  of  serious  damage  to  health  by  prolonged  exposure  through  inhalation.</w:t>
      </w:r>
    </w:p>
    <w:p w:rsidR="00B04128" w:rsidRPr="00B04128" w:rsidRDefault="00B04128" w:rsidP="00B04128">
      <w:pPr>
        <w:tabs>
          <w:tab w:val="left" w:pos="1927"/>
        </w:tabs>
        <w:spacing w:after="0" w:line="230" w:lineRule="exact"/>
        <w:ind w:left="60" w:firstLine="36"/>
        <w:jc w:val="both"/>
        <w:rPr>
          <w:rFonts w:cstheme="minorHAnsi"/>
          <w:color w:val="595959" w:themeColor="text1" w:themeTint="A6"/>
        </w:rPr>
      </w:pPr>
      <w:r w:rsidRPr="00B04128">
        <w:rPr>
          <w:rFonts w:cstheme="minorHAnsi"/>
          <w:noProof/>
          <w:color w:val="595959" w:themeColor="text1" w:themeTint="A6"/>
          <w:w w:val="93"/>
          <w:sz w:val="20"/>
        </w:rPr>
        <w:t>R40</w:t>
      </w:r>
      <w:r w:rsidRPr="00B04128">
        <w:rPr>
          <w:rFonts w:cstheme="minorHAnsi"/>
          <w:color w:val="595959" w:themeColor="text1" w:themeTint="A6"/>
        </w:rPr>
        <w:tab/>
      </w:r>
      <w:r w:rsidRPr="00B04128">
        <w:rPr>
          <w:rFonts w:cstheme="minorHAnsi"/>
          <w:noProof/>
          <w:color w:val="595959" w:themeColor="text1" w:themeTint="A6"/>
          <w:w w:val="93"/>
          <w:sz w:val="20"/>
        </w:rPr>
        <w:t>Limited  evidence  of  a  carcinogenic  effect.</w:t>
      </w:r>
    </w:p>
    <w:p w:rsidR="00B04128" w:rsidRPr="00B04128" w:rsidRDefault="00B04128" w:rsidP="00B04128">
      <w:pPr>
        <w:spacing w:after="0" w:line="240" w:lineRule="exact"/>
        <w:ind w:left="60" w:firstLine="36"/>
        <w:jc w:val="both"/>
        <w:rPr>
          <w:rFonts w:cstheme="minorHAnsi"/>
          <w:color w:val="595959" w:themeColor="text1" w:themeTint="A6"/>
        </w:rPr>
      </w:pPr>
    </w:p>
    <w:p w:rsidR="00B31482" w:rsidRDefault="00B31482" w:rsidP="00B04128">
      <w:pPr>
        <w:spacing w:after="0" w:line="223" w:lineRule="exact"/>
        <w:ind w:left="60"/>
        <w:jc w:val="both"/>
        <w:rPr>
          <w:rFonts w:cstheme="minorHAnsi"/>
          <w:b/>
          <w:noProof/>
          <w:color w:val="595959" w:themeColor="text1" w:themeTint="A6"/>
          <w:w w:val="94"/>
          <w:sz w:val="20"/>
        </w:rPr>
      </w:pPr>
    </w:p>
    <w:p w:rsidR="00B31482" w:rsidRDefault="00B31482" w:rsidP="00B04128">
      <w:pPr>
        <w:spacing w:after="0" w:line="223" w:lineRule="exact"/>
        <w:ind w:left="60"/>
        <w:jc w:val="both"/>
        <w:rPr>
          <w:rFonts w:cstheme="minorHAnsi"/>
          <w:b/>
          <w:noProof/>
          <w:color w:val="595959" w:themeColor="text1" w:themeTint="A6"/>
          <w:w w:val="94"/>
          <w:sz w:val="20"/>
        </w:rPr>
      </w:pPr>
    </w:p>
    <w:p w:rsidR="00B31482" w:rsidRDefault="00B31482" w:rsidP="00B04128">
      <w:pPr>
        <w:spacing w:after="0" w:line="223" w:lineRule="exact"/>
        <w:ind w:left="60"/>
        <w:jc w:val="both"/>
        <w:rPr>
          <w:rFonts w:cstheme="minorHAnsi"/>
          <w:b/>
          <w:noProof/>
          <w:color w:val="595959" w:themeColor="text1" w:themeTint="A6"/>
          <w:w w:val="94"/>
          <w:sz w:val="20"/>
        </w:rPr>
      </w:pPr>
    </w:p>
    <w:p w:rsidR="00B31482" w:rsidRDefault="00B31482" w:rsidP="00B04128">
      <w:pPr>
        <w:spacing w:after="0" w:line="223" w:lineRule="exact"/>
        <w:ind w:left="60"/>
        <w:jc w:val="both"/>
        <w:rPr>
          <w:rFonts w:cstheme="minorHAnsi"/>
          <w:b/>
          <w:noProof/>
          <w:color w:val="595959" w:themeColor="text1" w:themeTint="A6"/>
          <w:w w:val="94"/>
          <w:sz w:val="20"/>
        </w:rPr>
      </w:pPr>
    </w:p>
    <w:p w:rsidR="00B31482" w:rsidRDefault="00B31482" w:rsidP="00B04128">
      <w:pPr>
        <w:spacing w:after="0" w:line="223" w:lineRule="exact"/>
        <w:ind w:left="60"/>
        <w:jc w:val="both"/>
        <w:rPr>
          <w:rFonts w:cstheme="minorHAnsi"/>
          <w:b/>
          <w:noProof/>
          <w:color w:val="595959" w:themeColor="text1" w:themeTint="A6"/>
          <w:w w:val="94"/>
          <w:sz w:val="20"/>
        </w:rPr>
      </w:pPr>
    </w:p>
    <w:p w:rsidR="00B04128" w:rsidRDefault="00B04128" w:rsidP="00B04128">
      <w:pPr>
        <w:spacing w:after="0" w:line="223" w:lineRule="exact"/>
        <w:ind w:left="60"/>
        <w:jc w:val="both"/>
        <w:rPr>
          <w:rFonts w:cstheme="minorHAnsi"/>
          <w:b/>
          <w:noProof/>
          <w:color w:val="595959" w:themeColor="text1" w:themeTint="A6"/>
          <w:w w:val="94"/>
          <w:sz w:val="20"/>
        </w:rPr>
      </w:pPr>
      <w:r w:rsidRPr="00B04128">
        <w:rPr>
          <w:rFonts w:cstheme="minorHAnsi"/>
          <w:b/>
          <w:noProof/>
          <w:color w:val="595959" w:themeColor="text1" w:themeTint="A6"/>
          <w:w w:val="94"/>
          <w:sz w:val="20"/>
        </w:rPr>
        <w:t>Safety  phrases</w:t>
      </w:r>
    </w:p>
    <w:p w:rsidR="00B31482" w:rsidRPr="00B04128" w:rsidRDefault="00B31482" w:rsidP="00B04128">
      <w:pPr>
        <w:spacing w:after="0" w:line="223" w:lineRule="exact"/>
        <w:ind w:left="60"/>
        <w:jc w:val="both"/>
        <w:rPr>
          <w:rFonts w:cstheme="minorHAnsi"/>
          <w:color w:val="595959" w:themeColor="text1" w:themeTint="A6"/>
        </w:rPr>
      </w:pPr>
    </w:p>
    <w:p w:rsidR="00B04128" w:rsidRPr="00B04128" w:rsidRDefault="00B04128" w:rsidP="00B04128">
      <w:pPr>
        <w:tabs>
          <w:tab w:val="left" w:pos="1896"/>
        </w:tabs>
        <w:spacing w:after="0" w:line="226" w:lineRule="exact"/>
        <w:ind w:left="60" w:firstLine="36"/>
        <w:jc w:val="both"/>
        <w:rPr>
          <w:rFonts w:cstheme="minorHAnsi"/>
          <w:color w:val="595959" w:themeColor="text1" w:themeTint="A6"/>
        </w:rPr>
      </w:pPr>
      <w:r w:rsidRPr="00B04128">
        <w:rPr>
          <w:rFonts w:cstheme="minorHAnsi"/>
          <w:noProof/>
          <w:color w:val="595959" w:themeColor="text1" w:themeTint="A6"/>
          <w:w w:val="94"/>
          <w:sz w:val="20"/>
        </w:rPr>
        <w:t>S22</w:t>
      </w:r>
      <w:r w:rsidRPr="00B04128">
        <w:rPr>
          <w:rFonts w:cstheme="minorHAnsi"/>
          <w:color w:val="595959" w:themeColor="text1" w:themeTint="A6"/>
        </w:rPr>
        <w:tab/>
      </w:r>
      <w:r w:rsidRPr="00B04128">
        <w:rPr>
          <w:rFonts w:cstheme="minorHAnsi"/>
          <w:noProof/>
          <w:color w:val="595959" w:themeColor="text1" w:themeTint="A6"/>
          <w:w w:val="94"/>
          <w:sz w:val="20"/>
        </w:rPr>
        <w:t>Do  not  breathe  dust.</w:t>
      </w:r>
    </w:p>
    <w:p w:rsidR="00B04128" w:rsidRPr="00B04128" w:rsidRDefault="00B04128" w:rsidP="00B04128">
      <w:pPr>
        <w:tabs>
          <w:tab w:val="left" w:pos="1896"/>
        </w:tabs>
        <w:spacing w:after="0" w:line="230" w:lineRule="exact"/>
        <w:ind w:left="60" w:firstLine="36"/>
        <w:jc w:val="both"/>
        <w:rPr>
          <w:rFonts w:cstheme="minorHAnsi"/>
          <w:color w:val="595959" w:themeColor="text1" w:themeTint="A6"/>
        </w:rPr>
      </w:pPr>
      <w:r w:rsidRPr="00B04128">
        <w:rPr>
          <w:rFonts w:cstheme="minorHAnsi"/>
          <w:noProof/>
          <w:color w:val="595959" w:themeColor="text1" w:themeTint="A6"/>
          <w:w w:val="94"/>
          <w:sz w:val="20"/>
        </w:rPr>
        <w:t>S23A</w:t>
      </w:r>
      <w:r w:rsidRPr="00B04128">
        <w:rPr>
          <w:rFonts w:cstheme="minorHAnsi"/>
          <w:color w:val="595959" w:themeColor="text1" w:themeTint="A6"/>
        </w:rPr>
        <w:tab/>
      </w:r>
      <w:r w:rsidRPr="00B04128">
        <w:rPr>
          <w:rFonts w:cstheme="minorHAnsi"/>
          <w:noProof/>
          <w:color w:val="595959" w:themeColor="text1" w:themeTint="A6"/>
          <w:w w:val="94"/>
          <w:sz w:val="20"/>
        </w:rPr>
        <w:t>Do  not  breathe  vapour.</w:t>
      </w:r>
    </w:p>
    <w:p w:rsidR="00B04128" w:rsidRPr="00B04128" w:rsidRDefault="00B04128" w:rsidP="00B04128">
      <w:pPr>
        <w:tabs>
          <w:tab w:val="left" w:pos="1896"/>
        </w:tabs>
        <w:spacing w:after="0" w:line="228" w:lineRule="exact"/>
        <w:ind w:left="60" w:firstLine="36"/>
        <w:jc w:val="both"/>
        <w:rPr>
          <w:rFonts w:cstheme="minorHAnsi"/>
          <w:color w:val="595959" w:themeColor="text1" w:themeTint="A6"/>
        </w:rPr>
      </w:pPr>
      <w:r w:rsidRPr="00B04128">
        <w:rPr>
          <w:rFonts w:cstheme="minorHAnsi"/>
          <w:noProof/>
          <w:color w:val="595959" w:themeColor="text1" w:themeTint="A6"/>
          <w:w w:val="93"/>
          <w:sz w:val="20"/>
        </w:rPr>
        <w:t>S36/37</w:t>
      </w:r>
      <w:r w:rsidRPr="00B04128">
        <w:rPr>
          <w:rFonts w:cstheme="minorHAnsi"/>
          <w:color w:val="595959" w:themeColor="text1" w:themeTint="A6"/>
        </w:rPr>
        <w:tab/>
      </w:r>
      <w:r w:rsidRPr="00B04128">
        <w:rPr>
          <w:rFonts w:cstheme="minorHAnsi"/>
          <w:noProof/>
          <w:color w:val="595959" w:themeColor="text1" w:themeTint="A6"/>
          <w:w w:val="93"/>
          <w:sz w:val="20"/>
        </w:rPr>
        <w:t>Wear  suitable  protective  clothing  and  gloves.</w:t>
      </w:r>
    </w:p>
    <w:p w:rsidR="00B04128" w:rsidRPr="00B04128" w:rsidRDefault="00B04128" w:rsidP="00B04128">
      <w:pPr>
        <w:tabs>
          <w:tab w:val="left" w:pos="1896"/>
        </w:tabs>
        <w:spacing w:after="0" w:line="230" w:lineRule="exact"/>
        <w:ind w:left="60" w:firstLine="36"/>
        <w:jc w:val="both"/>
        <w:rPr>
          <w:rFonts w:cstheme="minorHAnsi"/>
          <w:color w:val="595959" w:themeColor="text1" w:themeTint="A6"/>
        </w:rPr>
      </w:pPr>
      <w:r w:rsidRPr="00B04128">
        <w:rPr>
          <w:rFonts w:cstheme="minorHAnsi"/>
          <w:noProof/>
          <w:color w:val="595959" w:themeColor="text1" w:themeTint="A6"/>
          <w:w w:val="90"/>
          <w:sz w:val="20"/>
        </w:rPr>
        <w:t>S45</w:t>
      </w:r>
      <w:r w:rsidRPr="00B04128">
        <w:rPr>
          <w:rFonts w:cstheme="minorHAnsi"/>
          <w:color w:val="595959" w:themeColor="text1" w:themeTint="A6"/>
        </w:rPr>
        <w:tab/>
      </w:r>
      <w:r w:rsidRPr="00B04128">
        <w:rPr>
          <w:rFonts w:cstheme="minorHAnsi"/>
          <w:noProof/>
          <w:color w:val="595959" w:themeColor="text1" w:themeTint="A6"/>
          <w:w w:val="90"/>
          <w:sz w:val="20"/>
        </w:rPr>
        <w:t>In  case  of  accident  or  if  you  feel  unwell,  seek  medical  advice  immediately  (show  the  label  where</w:t>
      </w:r>
    </w:p>
    <w:p w:rsidR="00B04128" w:rsidRPr="00B04128" w:rsidRDefault="00B04128" w:rsidP="00B04128">
      <w:pPr>
        <w:spacing w:after="0" w:line="230" w:lineRule="exact"/>
        <w:ind w:left="60" w:firstLine="1836"/>
        <w:jc w:val="both"/>
        <w:rPr>
          <w:rFonts w:cstheme="minorHAnsi"/>
          <w:color w:val="595959" w:themeColor="text1" w:themeTint="A6"/>
        </w:rPr>
      </w:pPr>
      <w:r w:rsidRPr="00B04128">
        <w:rPr>
          <w:rFonts w:cstheme="minorHAnsi"/>
          <w:noProof/>
          <w:color w:val="595959" w:themeColor="text1" w:themeTint="A6"/>
          <w:w w:val="98"/>
          <w:sz w:val="20"/>
        </w:rPr>
        <w:t>possible).</w:t>
      </w:r>
    </w:p>
    <w:p w:rsidR="00B04128" w:rsidRPr="00B04128" w:rsidRDefault="00B04128" w:rsidP="00B04128">
      <w:pPr>
        <w:spacing w:after="0" w:line="240" w:lineRule="exact"/>
        <w:ind w:left="60" w:firstLine="1836"/>
        <w:jc w:val="both"/>
        <w:rPr>
          <w:rFonts w:cstheme="minorHAnsi"/>
          <w:color w:val="595959" w:themeColor="text1" w:themeTint="A6"/>
        </w:rPr>
      </w:pPr>
    </w:p>
    <w:p w:rsidR="00B04128" w:rsidRPr="00B04128" w:rsidRDefault="00B04128" w:rsidP="00B04128">
      <w:pPr>
        <w:spacing w:after="0" w:line="223" w:lineRule="exact"/>
        <w:ind w:left="60"/>
        <w:jc w:val="both"/>
        <w:rPr>
          <w:rFonts w:cstheme="minorHAnsi"/>
          <w:color w:val="595959" w:themeColor="text1" w:themeTint="A6"/>
        </w:rPr>
      </w:pPr>
      <w:r w:rsidRPr="00B04128">
        <w:rPr>
          <w:rFonts w:cstheme="minorHAnsi"/>
          <w:b/>
          <w:noProof/>
          <w:color w:val="595959" w:themeColor="text1" w:themeTint="A6"/>
          <w:w w:val="92"/>
          <w:sz w:val="20"/>
        </w:rPr>
        <w:t>Special  provisions  concerning  the  labelling  of  certain  substances</w:t>
      </w:r>
    </w:p>
    <w:p w:rsidR="00B04128" w:rsidRPr="00B04128" w:rsidRDefault="00B04128" w:rsidP="00B04128">
      <w:pPr>
        <w:spacing w:after="0" w:line="456" w:lineRule="exact"/>
        <w:ind w:left="60"/>
        <w:jc w:val="both"/>
        <w:rPr>
          <w:rFonts w:cstheme="minorHAnsi"/>
          <w:color w:val="595959" w:themeColor="text1" w:themeTint="A6"/>
        </w:rPr>
      </w:pPr>
      <w:r w:rsidRPr="00B04128">
        <w:rPr>
          <w:rFonts w:cstheme="minorHAnsi"/>
          <w:noProof/>
          <w:color w:val="595959" w:themeColor="text1" w:themeTint="A6"/>
          <w:w w:val="93"/>
          <w:sz w:val="20"/>
        </w:rPr>
        <w:t>Contains  isocyanates.  See  information  supplied  by  manufacturer.</w:t>
      </w:r>
    </w:p>
    <w:p w:rsidR="000E1412" w:rsidRDefault="000E1412" w:rsidP="000E1412">
      <w:pPr>
        <w:spacing w:after="0"/>
        <w:ind w:left="2160"/>
        <w:rPr>
          <w:b/>
          <w:color w:val="595959" w:themeColor="text1" w:themeTint="A6"/>
          <w:sz w:val="20"/>
          <w:szCs w:val="20"/>
        </w:rPr>
      </w:pPr>
    </w:p>
    <w:p w:rsidR="003A56B4" w:rsidRDefault="003A56B4" w:rsidP="002E1E4D">
      <w:pPr>
        <w:spacing w:after="0"/>
        <w:rPr>
          <w:b/>
          <w:color w:val="595959" w:themeColor="text1" w:themeTint="A6"/>
          <w:sz w:val="20"/>
          <w:szCs w:val="20"/>
        </w:rPr>
      </w:pPr>
      <w:r w:rsidRPr="003A56B4">
        <w:rPr>
          <w:b/>
          <w:color w:val="595959" w:themeColor="text1" w:themeTint="A6"/>
          <w:sz w:val="20"/>
          <w:szCs w:val="20"/>
        </w:rPr>
        <w:t xml:space="preserve">2.3 </w:t>
      </w:r>
      <w:r>
        <w:rPr>
          <w:b/>
          <w:color w:val="595959" w:themeColor="text1" w:themeTint="A6"/>
          <w:sz w:val="20"/>
          <w:szCs w:val="20"/>
        </w:rPr>
        <w:tab/>
      </w:r>
      <w:r w:rsidRPr="003A56B4">
        <w:rPr>
          <w:b/>
          <w:color w:val="595959" w:themeColor="text1" w:themeTint="A6"/>
          <w:sz w:val="20"/>
          <w:szCs w:val="20"/>
        </w:rPr>
        <w:t>Other hazards</w:t>
      </w:r>
    </w:p>
    <w:p w:rsidR="0013373B" w:rsidRPr="00B04128" w:rsidRDefault="00B04128" w:rsidP="002E1E4D">
      <w:pPr>
        <w:spacing w:after="0"/>
        <w:rPr>
          <w:rFonts w:cstheme="minorHAnsi"/>
          <w:noProof/>
          <w:color w:val="7F7F7F" w:themeColor="text1" w:themeTint="80"/>
          <w:w w:val="91"/>
          <w:sz w:val="20"/>
        </w:rPr>
      </w:pPr>
      <w:r w:rsidRPr="00B04128">
        <w:rPr>
          <w:rFonts w:cstheme="minorHAnsi"/>
          <w:noProof/>
          <w:color w:val="7F7F7F" w:themeColor="text1" w:themeTint="80"/>
          <w:w w:val="91"/>
          <w:sz w:val="20"/>
        </w:rPr>
        <w:t>Persons  previously  sensitized  to  isocyanates  may  develop  a  cross-sensitization  reaction  to  other  isocyanates.</w:t>
      </w:r>
    </w:p>
    <w:p w:rsidR="00B04128" w:rsidRPr="00750980" w:rsidRDefault="00B04128" w:rsidP="002E1E4D">
      <w:pPr>
        <w:spacing w:after="0"/>
        <w:rPr>
          <w:color w:val="595959" w:themeColor="text1" w:themeTint="A6"/>
          <w:sz w:val="20"/>
          <w:szCs w:val="20"/>
        </w:rPr>
      </w:pPr>
    </w:p>
    <w:p w:rsidR="000558FD" w:rsidRPr="00166884" w:rsidRDefault="00933261" w:rsidP="00933261">
      <w:pPr>
        <w:spacing w:after="0"/>
        <w:rPr>
          <w:b/>
          <w:color w:val="595959" w:themeColor="text1" w:themeTint="A6"/>
          <w:sz w:val="24"/>
          <w:szCs w:val="20"/>
          <w:u w:val="single"/>
        </w:rPr>
      </w:pPr>
      <w:r w:rsidRPr="00166884">
        <w:rPr>
          <w:b/>
          <w:color w:val="595959" w:themeColor="text1" w:themeTint="A6"/>
          <w:sz w:val="24"/>
          <w:szCs w:val="20"/>
          <w:u w:val="single"/>
        </w:rPr>
        <w:t xml:space="preserve">SECTION 3: </w:t>
      </w:r>
      <w:r w:rsidR="000558FD" w:rsidRPr="00166884">
        <w:rPr>
          <w:b/>
          <w:color w:val="595959" w:themeColor="text1" w:themeTint="A6"/>
          <w:sz w:val="24"/>
          <w:szCs w:val="20"/>
          <w:u w:val="single"/>
        </w:rPr>
        <w:t>Composition/ Information on Ingredients</w:t>
      </w:r>
    </w:p>
    <w:p w:rsidR="00933261" w:rsidRDefault="00933261" w:rsidP="00933261">
      <w:pPr>
        <w:spacing w:after="0"/>
        <w:rPr>
          <w:color w:val="595959" w:themeColor="text1" w:themeTint="A6"/>
          <w:sz w:val="20"/>
          <w:szCs w:val="20"/>
        </w:rPr>
      </w:pPr>
    </w:p>
    <w:p w:rsidR="00933261" w:rsidRPr="00B358B1" w:rsidRDefault="00933261" w:rsidP="00933261">
      <w:pPr>
        <w:spacing w:after="0"/>
        <w:rPr>
          <w:b/>
          <w:color w:val="595959" w:themeColor="text1" w:themeTint="A6"/>
          <w:sz w:val="20"/>
          <w:szCs w:val="20"/>
        </w:rPr>
      </w:pPr>
      <w:r w:rsidRPr="00B358B1">
        <w:rPr>
          <w:b/>
          <w:color w:val="595959" w:themeColor="text1" w:themeTint="A6"/>
          <w:sz w:val="20"/>
          <w:szCs w:val="20"/>
        </w:rPr>
        <w:t xml:space="preserve">3.1 </w:t>
      </w:r>
      <w:r w:rsidRPr="00B358B1">
        <w:rPr>
          <w:b/>
          <w:color w:val="595959" w:themeColor="text1" w:themeTint="A6"/>
          <w:sz w:val="20"/>
          <w:szCs w:val="20"/>
        </w:rPr>
        <w:tab/>
        <w:t>Substances</w:t>
      </w:r>
    </w:p>
    <w:p w:rsidR="00933261" w:rsidRPr="00933261" w:rsidRDefault="00933261" w:rsidP="00933261">
      <w:pPr>
        <w:spacing w:after="0"/>
        <w:rPr>
          <w:color w:val="595959" w:themeColor="text1" w:themeTint="A6"/>
          <w:sz w:val="20"/>
          <w:szCs w:val="20"/>
        </w:rPr>
      </w:pPr>
      <w:r>
        <w:rPr>
          <w:color w:val="595959" w:themeColor="text1" w:themeTint="A6"/>
          <w:sz w:val="20"/>
          <w:szCs w:val="20"/>
        </w:rPr>
        <w:t>Not applicable, product is a mixture.</w:t>
      </w:r>
    </w:p>
    <w:p w:rsidR="00912E7F" w:rsidRDefault="00912E7F" w:rsidP="00933261">
      <w:pPr>
        <w:spacing w:after="0"/>
        <w:rPr>
          <w:color w:val="595959" w:themeColor="text1" w:themeTint="A6"/>
          <w:sz w:val="20"/>
          <w:szCs w:val="20"/>
        </w:rPr>
      </w:pPr>
    </w:p>
    <w:p w:rsidR="00933261" w:rsidRPr="00B358B1" w:rsidRDefault="00933261" w:rsidP="00933261">
      <w:pPr>
        <w:spacing w:after="0"/>
        <w:rPr>
          <w:b/>
          <w:color w:val="595959" w:themeColor="text1" w:themeTint="A6"/>
          <w:sz w:val="20"/>
          <w:szCs w:val="20"/>
        </w:rPr>
      </w:pPr>
      <w:r w:rsidRPr="00B358B1">
        <w:rPr>
          <w:b/>
          <w:color w:val="595959" w:themeColor="text1" w:themeTint="A6"/>
          <w:sz w:val="20"/>
          <w:szCs w:val="20"/>
        </w:rPr>
        <w:t xml:space="preserve">3.2 </w:t>
      </w:r>
      <w:r w:rsidRPr="00B358B1">
        <w:rPr>
          <w:b/>
          <w:color w:val="595959" w:themeColor="text1" w:themeTint="A6"/>
          <w:sz w:val="20"/>
          <w:szCs w:val="20"/>
        </w:rPr>
        <w:tab/>
        <w:t>Mixtures</w:t>
      </w:r>
    </w:p>
    <w:p w:rsidR="000558FD" w:rsidRPr="00B358B1" w:rsidRDefault="00B358B1" w:rsidP="000558FD">
      <w:pPr>
        <w:spacing w:after="0"/>
        <w:rPr>
          <w:color w:val="595959" w:themeColor="text1" w:themeTint="A6"/>
          <w:sz w:val="20"/>
          <w:szCs w:val="20"/>
        </w:rPr>
      </w:pPr>
      <w:r w:rsidRPr="00B358B1">
        <w:rPr>
          <w:color w:val="595959" w:themeColor="text1" w:themeTint="A6"/>
          <w:sz w:val="20"/>
          <w:szCs w:val="20"/>
        </w:rPr>
        <w:t>Contains the following hazardous components above thresholds of concern:</w:t>
      </w:r>
    </w:p>
    <w:tbl>
      <w:tblPr>
        <w:tblpPr w:leftFromText="180" w:rightFromText="180" w:tblpX="60" w:tblpY="8495"/>
        <w:tblW w:w="0" w:type="auto"/>
        <w:tblLayout w:type="fixed"/>
        <w:tblLook w:val="04A0" w:firstRow="1" w:lastRow="0" w:firstColumn="1" w:lastColumn="0" w:noHBand="0" w:noVBand="1"/>
      </w:tblPr>
      <w:tblGrid>
        <w:gridCol w:w="3646"/>
        <w:gridCol w:w="1169"/>
        <w:gridCol w:w="1260"/>
        <w:gridCol w:w="1241"/>
        <w:gridCol w:w="2762"/>
      </w:tblGrid>
      <w:tr w:rsidR="00B04128" w:rsidRPr="00BF437D" w:rsidTr="00B04128">
        <w:trPr>
          <w:trHeight w:hRule="exact" w:val="240"/>
        </w:trPr>
        <w:tc>
          <w:tcPr>
            <w:tcW w:w="36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35" w:lineRule="exact"/>
              <w:ind w:left="43" w:right="-239"/>
              <w:jc w:val="both"/>
              <w:rPr>
                <w:rFonts w:ascii="Arial" w:hAnsi="Arial"/>
              </w:rPr>
            </w:pPr>
            <w:r w:rsidRPr="00BF437D">
              <w:rPr>
                <w:rFonts w:ascii="Arial" w:hAnsi="Arial" w:cs="Times New Roman"/>
                <w:b/>
                <w:noProof/>
                <w:color w:val="000000"/>
                <w:sz w:val="20"/>
              </w:rPr>
              <w:t>Ingredient</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35" w:lineRule="exact"/>
              <w:ind w:left="43" w:right="-239"/>
              <w:jc w:val="both"/>
              <w:rPr>
                <w:rFonts w:ascii="Arial" w:hAnsi="Arial"/>
              </w:rPr>
            </w:pPr>
            <w:r w:rsidRPr="00BF437D">
              <w:rPr>
                <w:rFonts w:ascii="Arial" w:hAnsi="Arial" w:cs="Times New Roman"/>
                <w:b/>
                <w:noProof/>
                <w:color w:val="000000"/>
                <w:sz w:val="20"/>
              </w:rPr>
              <w:t>CAS</w:t>
            </w:r>
            <w:r w:rsidRPr="00BF437D">
              <w:rPr>
                <w:rFonts w:ascii="Arial" w:hAnsi="Arial" w:cs="Calibri"/>
                <w:b/>
                <w:noProof/>
                <w:color w:val="000000"/>
                <w:sz w:val="20"/>
              </w:rPr>
              <w:t>  </w:t>
            </w:r>
            <w:r w:rsidRPr="00BF437D">
              <w:rPr>
                <w:rFonts w:ascii="Arial" w:hAnsi="Arial" w:cs="Times New Roman"/>
                <w:b/>
                <w:noProof/>
                <w:color w:val="000000"/>
                <w:sz w:val="20"/>
              </w:rPr>
              <w:t>Nbr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35" w:lineRule="exact"/>
              <w:ind w:left="43" w:right="-239"/>
              <w:jc w:val="both"/>
              <w:rPr>
                <w:rFonts w:ascii="Arial" w:hAnsi="Arial"/>
              </w:rPr>
            </w:pPr>
            <w:r w:rsidRPr="00BF437D">
              <w:rPr>
                <w:rFonts w:ascii="Arial" w:hAnsi="Arial" w:cs="Times New Roman"/>
                <w:b/>
                <w:noProof/>
                <w:color w:val="000000"/>
                <w:sz w:val="20"/>
              </w:rPr>
              <w:t>EU</w:t>
            </w:r>
            <w:r w:rsidRPr="00BF437D">
              <w:rPr>
                <w:rFonts w:ascii="Arial" w:hAnsi="Arial" w:cs="Calibri"/>
                <w:b/>
                <w:noProof/>
                <w:color w:val="000000"/>
                <w:sz w:val="20"/>
              </w:rPr>
              <w:t>  </w:t>
            </w:r>
            <w:r w:rsidRPr="00BF437D">
              <w:rPr>
                <w:rFonts w:ascii="Arial" w:hAnsi="Arial" w:cs="Times New Roman"/>
                <w:b/>
                <w:noProof/>
                <w:color w:val="000000"/>
                <w:sz w:val="20"/>
              </w:rPr>
              <w:t>Inventory</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35" w:lineRule="exact"/>
              <w:ind w:left="43" w:right="-239"/>
              <w:jc w:val="both"/>
              <w:rPr>
                <w:rFonts w:ascii="Arial" w:hAnsi="Arial"/>
              </w:rPr>
            </w:pPr>
            <w:r w:rsidRPr="00BF437D">
              <w:rPr>
                <w:rFonts w:ascii="Arial" w:hAnsi="Arial" w:cs="Times New Roman"/>
                <w:b/>
                <w:noProof/>
                <w:color w:val="000000"/>
                <w:sz w:val="20"/>
              </w:rPr>
              <w:t>%</w:t>
            </w:r>
            <w:r w:rsidRPr="00BF437D">
              <w:rPr>
                <w:rFonts w:ascii="Arial" w:hAnsi="Arial" w:cs="Calibri"/>
                <w:b/>
                <w:noProof/>
                <w:color w:val="000000"/>
                <w:sz w:val="20"/>
              </w:rPr>
              <w:t>  </w:t>
            </w:r>
            <w:r w:rsidRPr="00BF437D">
              <w:rPr>
                <w:rFonts w:ascii="Arial" w:hAnsi="Arial" w:cs="Times New Roman"/>
                <w:b/>
                <w:noProof/>
                <w:color w:val="000000"/>
                <w:sz w:val="20"/>
              </w:rPr>
              <w:t>by</w:t>
            </w:r>
            <w:r w:rsidRPr="00BF437D">
              <w:rPr>
                <w:rFonts w:ascii="Arial" w:hAnsi="Arial" w:cs="Calibri"/>
                <w:b/>
                <w:noProof/>
                <w:color w:val="000000"/>
                <w:sz w:val="20"/>
              </w:rPr>
              <w:t>  </w:t>
            </w:r>
            <w:r w:rsidRPr="00BF437D">
              <w:rPr>
                <w:rFonts w:ascii="Arial" w:hAnsi="Arial" w:cs="Times New Roman"/>
                <w:b/>
                <w:noProof/>
                <w:color w:val="000000"/>
                <w:sz w:val="20"/>
              </w:rPr>
              <w:t>Wt</w:t>
            </w:r>
          </w:p>
        </w:tc>
        <w:tc>
          <w:tcPr>
            <w:tcW w:w="276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35" w:lineRule="exact"/>
              <w:ind w:left="43" w:right="-239"/>
              <w:jc w:val="both"/>
              <w:rPr>
                <w:rFonts w:ascii="Arial" w:hAnsi="Arial"/>
              </w:rPr>
            </w:pPr>
            <w:r w:rsidRPr="00BF437D">
              <w:rPr>
                <w:rFonts w:ascii="Arial" w:hAnsi="Arial" w:cs="Times New Roman"/>
                <w:b/>
                <w:noProof/>
                <w:color w:val="000000"/>
                <w:sz w:val="20"/>
              </w:rPr>
              <w:t>Classification</w:t>
            </w:r>
          </w:p>
        </w:tc>
      </w:tr>
      <w:tr w:rsidR="00B04128" w:rsidRPr="00BF437D" w:rsidTr="00B04128">
        <w:trPr>
          <w:trHeight w:hRule="exact" w:val="463"/>
        </w:trPr>
        <w:tc>
          <w:tcPr>
            <w:tcW w:w="36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25" w:lineRule="exact"/>
              <w:ind w:left="43" w:right="-239"/>
              <w:jc w:val="both"/>
              <w:rPr>
                <w:rFonts w:ascii="Arial" w:hAnsi="Arial"/>
              </w:rPr>
            </w:pPr>
            <w:r w:rsidRPr="00BF437D">
              <w:rPr>
                <w:rFonts w:ascii="Arial" w:hAnsi="Arial" w:cs="Times New Roman"/>
                <w:noProof/>
                <w:color w:val="000000"/>
                <w:sz w:val="20"/>
              </w:rPr>
              <w:t>Fibre</w:t>
            </w:r>
            <w:r w:rsidRPr="00BF437D">
              <w:rPr>
                <w:rFonts w:ascii="Arial" w:hAnsi="Arial" w:cs="Calibri"/>
                <w:noProof/>
                <w:color w:val="000000"/>
                <w:sz w:val="20"/>
              </w:rPr>
              <w:t>  </w:t>
            </w:r>
            <w:r w:rsidRPr="00BF437D">
              <w:rPr>
                <w:rFonts w:ascii="Arial" w:hAnsi="Arial" w:cs="Times New Roman"/>
                <w:noProof/>
                <w:color w:val="000000"/>
                <w:sz w:val="20"/>
              </w:rPr>
              <w:t>glass</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25" w:lineRule="exact"/>
              <w:ind w:left="43" w:right="-239"/>
              <w:jc w:val="both"/>
              <w:rPr>
                <w:rFonts w:ascii="Arial" w:hAnsi="Arial"/>
              </w:rPr>
            </w:pPr>
            <w:r w:rsidRPr="00BF437D">
              <w:rPr>
                <w:rFonts w:ascii="Arial" w:hAnsi="Arial" w:cs="Times New Roman"/>
                <w:noProof/>
                <w:color w:val="000000"/>
                <w:sz w:val="20"/>
              </w:rPr>
              <w:t>65997-17-3</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25" w:lineRule="exact"/>
              <w:ind w:left="43" w:right="-239"/>
              <w:jc w:val="both"/>
              <w:rPr>
                <w:rFonts w:ascii="Arial" w:hAnsi="Arial"/>
              </w:rPr>
            </w:pPr>
            <w:r w:rsidRPr="00BF437D">
              <w:rPr>
                <w:rFonts w:ascii="Arial" w:hAnsi="Arial" w:cs="Times New Roman"/>
                <w:noProof/>
                <w:color w:val="000000"/>
                <w:sz w:val="20"/>
              </w:rPr>
              <w:t>EINECS</w:t>
            </w:r>
            <w:r w:rsidRPr="00BF437D">
              <w:rPr>
                <w:rFonts w:ascii="Arial" w:hAnsi="Arial" w:cs="Calibri"/>
                <w:noProof/>
                <w:color w:val="000000"/>
                <w:sz w:val="20"/>
              </w:rPr>
              <w:t>  </w:t>
            </w:r>
            <w:r w:rsidRPr="00BF437D">
              <w:rPr>
                <w:rFonts w:ascii="Arial" w:hAnsi="Arial" w:cs="Times New Roman"/>
                <w:noProof/>
                <w:color w:val="000000"/>
                <w:sz w:val="20"/>
              </w:rPr>
              <w:t>266-</w:t>
            </w:r>
          </w:p>
          <w:p w:rsidR="00B04128" w:rsidRPr="00BF437D" w:rsidRDefault="00B04128" w:rsidP="00B04128">
            <w:pPr>
              <w:spacing w:after="0" w:line="230" w:lineRule="exact"/>
              <w:ind w:left="43" w:right="-239"/>
              <w:jc w:val="both"/>
              <w:rPr>
                <w:rFonts w:ascii="Arial" w:hAnsi="Arial"/>
              </w:rPr>
            </w:pPr>
            <w:r w:rsidRPr="00BF437D">
              <w:rPr>
                <w:rFonts w:ascii="Arial" w:hAnsi="Arial" w:cs="Times New Roman"/>
                <w:noProof/>
                <w:color w:val="000000"/>
                <w:sz w:val="20"/>
              </w:rPr>
              <w:t>046-0</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25" w:lineRule="exact"/>
              <w:ind w:left="145" w:right="-239"/>
              <w:jc w:val="both"/>
              <w:rPr>
                <w:rFonts w:ascii="Arial" w:hAnsi="Arial"/>
              </w:rPr>
            </w:pPr>
            <w:r w:rsidRPr="00BF437D">
              <w:rPr>
                <w:rFonts w:ascii="Arial" w:hAnsi="Arial" w:cs="Times New Roman"/>
                <w:noProof/>
                <w:color w:val="000000"/>
                <w:sz w:val="20"/>
              </w:rPr>
              <w:t>50</w:t>
            </w:r>
            <w:r w:rsidRPr="00BF437D">
              <w:rPr>
                <w:rFonts w:ascii="Arial" w:hAnsi="Arial" w:cs="Calibri"/>
                <w:noProof/>
                <w:color w:val="000000"/>
                <w:sz w:val="20"/>
              </w:rPr>
              <w:t>  </w:t>
            </w:r>
            <w:r w:rsidRPr="00BF437D">
              <w:rPr>
                <w:rFonts w:ascii="Arial" w:hAnsi="Arial" w:cs="Times New Roman"/>
                <w:noProof/>
                <w:color w:val="000000"/>
                <w:sz w:val="20"/>
              </w:rPr>
              <w:t>-</w:t>
            </w:r>
            <w:r w:rsidRPr="00BF437D">
              <w:rPr>
                <w:rFonts w:ascii="Arial" w:hAnsi="Arial" w:cs="Calibri"/>
                <w:noProof/>
                <w:color w:val="000000"/>
                <w:sz w:val="20"/>
              </w:rPr>
              <w:t>  </w:t>
            </w:r>
            <w:r w:rsidRPr="00BF437D">
              <w:rPr>
                <w:rFonts w:ascii="Arial" w:hAnsi="Arial" w:cs="Times New Roman"/>
                <w:noProof/>
                <w:color w:val="000000"/>
                <w:sz w:val="20"/>
              </w:rPr>
              <w:t>60</w:t>
            </w:r>
          </w:p>
        </w:tc>
        <w:tc>
          <w:tcPr>
            <w:tcW w:w="276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line="225" w:lineRule="exact"/>
              <w:jc w:val="both"/>
              <w:rPr>
                <w:rFonts w:ascii="Arial" w:hAnsi="Arial"/>
              </w:rPr>
            </w:pPr>
          </w:p>
        </w:tc>
      </w:tr>
      <w:tr w:rsidR="00B04128" w:rsidRPr="00BF437D" w:rsidTr="00B04128">
        <w:trPr>
          <w:trHeight w:hRule="exact" w:val="235"/>
        </w:trPr>
        <w:tc>
          <w:tcPr>
            <w:tcW w:w="36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25" w:lineRule="exact"/>
              <w:ind w:left="43" w:right="-239"/>
              <w:jc w:val="both"/>
              <w:rPr>
                <w:rFonts w:ascii="Arial" w:hAnsi="Arial"/>
              </w:rPr>
            </w:pPr>
            <w:r w:rsidRPr="00BF437D">
              <w:rPr>
                <w:rFonts w:ascii="Arial" w:hAnsi="Arial" w:cs="Times New Roman"/>
                <w:noProof/>
                <w:color w:val="000000"/>
                <w:sz w:val="20"/>
              </w:rPr>
              <w:t>Non-hazardous</w:t>
            </w:r>
            <w:r w:rsidRPr="00BF437D">
              <w:rPr>
                <w:rFonts w:ascii="Arial" w:hAnsi="Arial" w:cs="Calibri"/>
                <w:noProof/>
                <w:color w:val="000000"/>
                <w:sz w:val="20"/>
              </w:rPr>
              <w:t>  </w:t>
            </w:r>
            <w:r w:rsidRPr="00BF437D">
              <w:rPr>
                <w:rFonts w:ascii="Arial" w:hAnsi="Arial" w:cs="Times New Roman"/>
                <w:noProof/>
                <w:color w:val="000000"/>
                <w:sz w:val="20"/>
              </w:rPr>
              <w:t>ingredients</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25" w:lineRule="exact"/>
              <w:ind w:left="43" w:right="-239"/>
              <w:jc w:val="both"/>
              <w:rPr>
                <w:rFonts w:ascii="Arial" w:hAnsi="Arial"/>
              </w:rPr>
            </w:pPr>
            <w:r w:rsidRPr="00BF437D">
              <w:rPr>
                <w:rFonts w:ascii="Arial" w:hAnsi="Arial" w:cs="Times New Roman"/>
                <w:noProof/>
                <w:color w:val="000000"/>
                <w:sz w:val="20"/>
              </w:rPr>
              <w:t>None</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line="225" w:lineRule="exact"/>
              <w:jc w:val="both"/>
              <w:rPr>
                <w:rFonts w:ascii="Arial" w:hAnsi="Arial"/>
              </w:rPr>
            </w:pP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25" w:lineRule="exact"/>
              <w:ind w:left="145" w:right="-239"/>
              <w:jc w:val="both"/>
              <w:rPr>
                <w:rFonts w:ascii="Arial" w:hAnsi="Arial"/>
              </w:rPr>
            </w:pPr>
            <w:r w:rsidRPr="00BF437D">
              <w:rPr>
                <w:rFonts w:ascii="Arial" w:hAnsi="Arial" w:cs="Times New Roman"/>
                <w:noProof/>
                <w:color w:val="000000"/>
                <w:sz w:val="20"/>
              </w:rPr>
              <w:t>35</w:t>
            </w:r>
            <w:r w:rsidRPr="00BF437D">
              <w:rPr>
                <w:rFonts w:ascii="Arial" w:hAnsi="Arial" w:cs="Calibri"/>
                <w:noProof/>
                <w:color w:val="000000"/>
                <w:sz w:val="20"/>
              </w:rPr>
              <w:t>  </w:t>
            </w:r>
            <w:r w:rsidRPr="00BF437D">
              <w:rPr>
                <w:rFonts w:ascii="Arial" w:hAnsi="Arial" w:cs="Times New Roman"/>
                <w:noProof/>
                <w:color w:val="000000"/>
                <w:sz w:val="20"/>
              </w:rPr>
              <w:t>-</w:t>
            </w:r>
            <w:r w:rsidRPr="00BF437D">
              <w:rPr>
                <w:rFonts w:ascii="Arial" w:hAnsi="Arial" w:cs="Calibri"/>
                <w:noProof/>
                <w:color w:val="000000"/>
                <w:sz w:val="20"/>
              </w:rPr>
              <w:t>  </w:t>
            </w:r>
            <w:r w:rsidRPr="00BF437D">
              <w:rPr>
                <w:rFonts w:ascii="Arial" w:hAnsi="Arial" w:cs="Times New Roman"/>
                <w:noProof/>
                <w:color w:val="000000"/>
                <w:sz w:val="20"/>
              </w:rPr>
              <w:t>40</w:t>
            </w:r>
          </w:p>
        </w:tc>
        <w:tc>
          <w:tcPr>
            <w:tcW w:w="276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line="225" w:lineRule="exact"/>
              <w:jc w:val="both"/>
              <w:rPr>
                <w:rFonts w:ascii="Arial" w:hAnsi="Arial"/>
              </w:rPr>
            </w:pPr>
          </w:p>
        </w:tc>
      </w:tr>
      <w:tr w:rsidR="00B04128" w:rsidRPr="00BF437D" w:rsidTr="00B04128">
        <w:trPr>
          <w:trHeight w:hRule="exact" w:val="2304"/>
        </w:trPr>
        <w:tc>
          <w:tcPr>
            <w:tcW w:w="36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25" w:lineRule="exact"/>
              <w:ind w:left="43" w:right="-239"/>
              <w:jc w:val="both"/>
              <w:rPr>
                <w:rFonts w:ascii="Arial" w:hAnsi="Arial"/>
              </w:rPr>
            </w:pPr>
            <w:r w:rsidRPr="00BF437D">
              <w:rPr>
                <w:rFonts w:ascii="Arial" w:hAnsi="Arial" w:cs="Times New Roman"/>
                <w:noProof/>
                <w:color w:val="000000"/>
                <w:sz w:val="20"/>
              </w:rPr>
              <w:t>4,4'-methylenediphenyl</w:t>
            </w:r>
            <w:r w:rsidRPr="00BF437D">
              <w:rPr>
                <w:rFonts w:ascii="Arial" w:hAnsi="Arial" w:cs="Calibri"/>
                <w:noProof/>
                <w:color w:val="000000"/>
                <w:sz w:val="20"/>
              </w:rPr>
              <w:t>  </w:t>
            </w:r>
            <w:r w:rsidRPr="00BF437D">
              <w:rPr>
                <w:rFonts w:ascii="Arial" w:hAnsi="Arial" w:cs="Times New Roman"/>
                <w:noProof/>
                <w:color w:val="000000"/>
                <w:sz w:val="20"/>
              </w:rPr>
              <w:t>diisocyanate</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25" w:lineRule="exact"/>
              <w:ind w:left="43" w:right="-239"/>
              <w:jc w:val="both"/>
              <w:rPr>
                <w:rFonts w:ascii="Arial" w:hAnsi="Arial"/>
              </w:rPr>
            </w:pPr>
            <w:r w:rsidRPr="00BF437D">
              <w:rPr>
                <w:rFonts w:ascii="Arial" w:hAnsi="Arial" w:cs="Times New Roman"/>
                <w:noProof/>
                <w:color w:val="000000"/>
                <w:sz w:val="20"/>
              </w:rPr>
              <w:t>101-68-8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25" w:lineRule="exact"/>
              <w:ind w:left="43" w:right="-239"/>
              <w:jc w:val="both"/>
              <w:rPr>
                <w:rFonts w:ascii="Arial" w:hAnsi="Arial"/>
              </w:rPr>
            </w:pPr>
            <w:r w:rsidRPr="00BF437D">
              <w:rPr>
                <w:rFonts w:ascii="Arial" w:hAnsi="Arial" w:cs="Times New Roman"/>
                <w:noProof/>
                <w:color w:val="000000"/>
                <w:sz w:val="20"/>
              </w:rPr>
              <w:t>EINECS</w:t>
            </w:r>
            <w:r w:rsidRPr="00BF437D">
              <w:rPr>
                <w:rFonts w:ascii="Arial" w:hAnsi="Arial" w:cs="Calibri"/>
                <w:noProof/>
                <w:color w:val="000000"/>
                <w:sz w:val="20"/>
              </w:rPr>
              <w:t>  </w:t>
            </w:r>
            <w:r w:rsidRPr="00BF437D">
              <w:rPr>
                <w:rFonts w:ascii="Arial" w:hAnsi="Arial" w:cs="Times New Roman"/>
                <w:noProof/>
                <w:color w:val="000000"/>
                <w:sz w:val="20"/>
              </w:rPr>
              <w:t>202-</w:t>
            </w:r>
          </w:p>
          <w:p w:rsidR="00B04128" w:rsidRPr="00BF437D" w:rsidRDefault="00B04128" w:rsidP="00B04128">
            <w:pPr>
              <w:spacing w:after="0" w:line="230" w:lineRule="exact"/>
              <w:ind w:left="43" w:right="-239"/>
              <w:jc w:val="both"/>
              <w:rPr>
                <w:rFonts w:ascii="Arial" w:hAnsi="Arial"/>
              </w:rPr>
            </w:pPr>
            <w:r w:rsidRPr="00BF437D">
              <w:rPr>
                <w:rFonts w:ascii="Arial" w:hAnsi="Arial" w:cs="Times New Roman"/>
                <w:noProof/>
                <w:color w:val="000000"/>
                <w:sz w:val="20"/>
              </w:rPr>
              <w:t>966-0</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25" w:lineRule="exact"/>
              <w:ind w:left="144" w:right="-239"/>
              <w:jc w:val="both"/>
              <w:rPr>
                <w:rFonts w:ascii="Arial" w:hAnsi="Arial"/>
              </w:rPr>
            </w:pPr>
            <w:r w:rsidRPr="00BF437D">
              <w:rPr>
                <w:rFonts w:ascii="Arial" w:hAnsi="Arial" w:cs="Times New Roman"/>
                <w:noProof/>
                <w:color w:val="000000"/>
                <w:sz w:val="20"/>
              </w:rPr>
              <w:t>5</w:t>
            </w:r>
            <w:r w:rsidRPr="00BF437D">
              <w:rPr>
                <w:rFonts w:ascii="Arial" w:hAnsi="Arial" w:cs="Calibri"/>
                <w:noProof/>
                <w:color w:val="000000"/>
                <w:sz w:val="20"/>
              </w:rPr>
              <w:t>  </w:t>
            </w:r>
            <w:r w:rsidRPr="00BF437D">
              <w:rPr>
                <w:rFonts w:ascii="Arial" w:hAnsi="Arial" w:cs="Times New Roman"/>
                <w:noProof/>
                <w:color w:val="000000"/>
                <w:sz w:val="20"/>
              </w:rPr>
              <w:t>-</w:t>
            </w:r>
            <w:r w:rsidRPr="00BF437D">
              <w:rPr>
                <w:rFonts w:ascii="Arial" w:hAnsi="Arial" w:cs="Calibri"/>
                <w:noProof/>
                <w:color w:val="000000"/>
                <w:sz w:val="20"/>
              </w:rPr>
              <w:t>  </w:t>
            </w:r>
            <w:r w:rsidRPr="00BF437D">
              <w:rPr>
                <w:rFonts w:ascii="Arial" w:hAnsi="Arial" w:cs="Times New Roman"/>
                <w:noProof/>
                <w:color w:val="000000"/>
                <w:sz w:val="20"/>
              </w:rPr>
              <w:t>15</w:t>
            </w:r>
          </w:p>
        </w:tc>
        <w:tc>
          <w:tcPr>
            <w:tcW w:w="276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4128" w:rsidRPr="00BF437D" w:rsidRDefault="00B04128" w:rsidP="00B04128">
            <w:pPr>
              <w:spacing w:after="0" w:line="225" w:lineRule="exact"/>
              <w:ind w:left="43" w:right="-239"/>
              <w:jc w:val="both"/>
              <w:rPr>
                <w:rFonts w:ascii="Arial" w:hAnsi="Arial"/>
              </w:rPr>
            </w:pPr>
            <w:r w:rsidRPr="00BF437D">
              <w:rPr>
                <w:rFonts w:ascii="Arial" w:hAnsi="Arial" w:cs="Times New Roman"/>
                <w:noProof/>
                <w:color w:val="000000"/>
                <w:sz w:val="20"/>
              </w:rPr>
              <w:t>Carc.Cat.3:R40;</w:t>
            </w:r>
            <w:r w:rsidRPr="00BF437D">
              <w:rPr>
                <w:rFonts w:ascii="Arial" w:hAnsi="Arial" w:cs="Calibri"/>
                <w:noProof/>
                <w:color w:val="000000"/>
                <w:sz w:val="20"/>
              </w:rPr>
              <w:t>  </w:t>
            </w:r>
            <w:r w:rsidRPr="00BF437D">
              <w:rPr>
                <w:rFonts w:ascii="Arial" w:hAnsi="Arial" w:cs="Times New Roman"/>
                <w:noProof/>
                <w:color w:val="000000"/>
                <w:sz w:val="20"/>
              </w:rPr>
              <w:t>Xn:R20-48/20;</w:t>
            </w:r>
          </w:p>
          <w:p w:rsidR="00B04128" w:rsidRPr="00BF437D" w:rsidRDefault="00B04128" w:rsidP="00B04128">
            <w:pPr>
              <w:spacing w:after="0" w:line="230" w:lineRule="exact"/>
              <w:ind w:left="43" w:right="-239"/>
              <w:jc w:val="both"/>
              <w:rPr>
                <w:rFonts w:ascii="Arial" w:hAnsi="Arial"/>
              </w:rPr>
            </w:pPr>
            <w:r w:rsidRPr="00BF437D">
              <w:rPr>
                <w:rFonts w:ascii="Arial" w:hAnsi="Arial" w:cs="Times New Roman"/>
                <w:noProof/>
                <w:color w:val="000000"/>
                <w:sz w:val="20"/>
              </w:rPr>
              <w:t>Xi:R36-37-38;</w:t>
            </w:r>
            <w:r w:rsidRPr="00BF437D">
              <w:rPr>
                <w:rFonts w:ascii="Arial" w:hAnsi="Arial" w:cs="Calibri"/>
                <w:noProof/>
                <w:color w:val="000000"/>
                <w:sz w:val="20"/>
              </w:rPr>
              <w:t>  </w:t>
            </w:r>
            <w:r w:rsidRPr="00BF437D">
              <w:rPr>
                <w:rFonts w:ascii="Arial" w:hAnsi="Arial" w:cs="Times New Roman"/>
                <w:noProof/>
                <w:color w:val="000000"/>
                <w:sz w:val="20"/>
              </w:rPr>
              <w:t>R42-43</w:t>
            </w:r>
            <w:r w:rsidRPr="00BF437D">
              <w:rPr>
                <w:rFonts w:ascii="Arial" w:hAnsi="Arial" w:cs="Calibri"/>
                <w:noProof/>
                <w:color w:val="000000"/>
                <w:sz w:val="20"/>
              </w:rPr>
              <w:t>  </w:t>
            </w:r>
            <w:r w:rsidRPr="00BF437D">
              <w:rPr>
                <w:rFonts w:ascii="Arial" w:hAnsi="Arial" w:cs="Times New Roman"/>
                <w:noProof/>
                <w:color w:val="000000"/>
                <w:sz w:val="20"/>
              </w:rPr>
              <w:t>-</w:t>
            </w:r>
            <w:r w:rsidRPr="00BF437D">
              <w:rPr>
                <w:rFonts w:ascii="Arial" w:hAnsi="Arial" w:cs="Calibri"/>
                <w:noProof/>
                <w:color w:val="000000"/>
                <w:sz w:val="20"/>
              </w:rPr>
              <w:t>  </w:t>
            </w:r>
            <w:r w:rsidRPr="00BF437D">
              <w:rPr>
                <w:rFonts w:ascii="Arial" w:hAnsi="Arial" w:cs="Times New Roman"/>
                <w:noProof/>
                <w:color w:val="000000"/>
                <w:sz w:val="20"/>
              </w:rPr>
              <w:t>Nota</w:t>
            </w:r>
          </w:p>
          <w:p w:rsidR="00B04128" w:rsidRPr="00BF437D" w:rsidRDefault="00B04128" w:rsidP="00B04128">
            <w:pPr>
              <w:spacing w:after="0" w:line="230" w:lineRule="exact"/>
              <w:ind w:left="43" w:right="-239"/>
              <w:jc w:val="both"/>
              <w:rPr>
                <w:rFonts w:ascii="Arial" w:hAnsi="Arial"/>
              </w:rPr>
            </w:pPr>
            <w:r w:rsidRPr="00BF437D">
              <w:rPr>
                <w:rFonts w:ascii="Arial" w:hAnsi="Arial" w:cs="Times New Roman"/>
                <w:noProof/>
                <w:color w:val="000000"/>
                <w:sz w:val="20"/>
              </w:rPr>
              <w:t>2,C</w:t>
            </w:r>
            <w:r w:rsidRPr="00BF437D">
              <w:rPr>
                <w:rFonts w:ascii="Arial" w:hAnsi="Arial" w:cs="Calibri"/>
                <w:noProof/>
                <w:color w:val="000000"/>
                <w:sz w:val="20"/>
              </w:rPr>
              <w:t>  </w:t>
            </w:r>
            <w:r w:rsidRPr="00BF437D">
              <w:rPr>
                <w:rFonts w:ascii="Arial" w:hAnsi="Arial" w:cs="Times New Roman"/>
                <w:noProof/>
                <w:color w:val="000000"/>
                <w:sz w:val="20"/>
              </w:rPr>
              <w:t>(EU)</w:t>
            </w:r>
          </w:p>
          <w:p w:rsidR="00B04128" w:rsidRPr="00BF437D" w:rsidRDefault="00B04128" w:rsidP="00B04128">
            <w:pPr>
              <w:spacing w:after="0" w:line="458" w:lineRule="exact"/>
              <w:ind w:left="43" w:right="-239"/>
              <w:jc w:val="both"/>
              <w:rPr>
                <w:rFonts w:ascii="Arial" w:hAnsi="Arial"/>
              </w:rPr>
            </w:pPr>
            <w:r w:rsidRPr="00BF437D">
              <w:rPr>
                <w:rFonts w:ascii="Arial" w:hAnsi="Arial" w:cs="Times New Roman"/>
                <w:noProof/>
                <w:color w:val="000000"/>
                <w:sz w:val="20"/>
              </w:rPr>
              <w:t>Acute</w:t>
            </w:r>
            <w:r w:rsidRPr="00BF437D">
              <w:rPr>
                <w:rFonts w:ascii="Arial" w:hAnsi="Arial" w:cs="Calibri"/>
                <w:noProof/>
                <w:color w:val="000000"/>
                <w:sz w:val="20"/>
              </w:rPr>
              <w:t>  </w:t>
            </w:r>
            <w:r w:rsidRPr="00BF437D">
              <w:rPr>
                <w:rFonts w:ascii="Arial" w:hAnsi="Arial" w:cs="Times New Roman"/>
                <w:noProof/>
                <w:color w:val="000000"/>
                <w:sz w:val="20"/>
              </w:rPr>
              <w:t>Tox.</w:t>
            </w:r>
            <w:r w:rsidRPr="00BF437D">
              <w:rPr>
                <w:rFonts w:ascii="Arial" w:hAnsi="Arial" w:cs="Calibri"/>
                <w:noProof/>
                <w:color w:val="000000"/>
                <w:sz w:val="20"/>
              </w:rPr>
              <w:t>  </w:t>
            </w:r>
            <w:r w:rsidRPr="00BF437D">
              <w:rPr>
                <w:rFonts w:ascii="Arial" w:hAnsi="Arial" w:cs="Times New Roman"/>
                <w:noProof/>
                <w:color w:val="000000"/>
                <w:sz w:val="20"/>
              </w:rPr>
              <w:t>4,</w:t>
            </w:r>
            <w:r w:rsidRPr="00BF437D">
              <w:rPr>
                <w:rFonts w:ascii="Arial" w:hAnsi="Arial" w:cs="Calibri"/>
                <w:noProof/>
                <w:color w:val="000000"/>
                <w:sz w:val="20"/>
              </w:rPr>
              <w:t>  </w:t>
            </w:r>
            <w:r w:rsidRPr="00BF437D">
              <w:rPr>
                <w:rFonts w:ascii="Arial" w:hAnsi="Arial" w:cs="Times New Roman"/>
                <w:noProof/>
                <w:color w:val="000000"/>
                <w:sz w:val="20"/>
              </w:rPr>
              <w:t>H332;</w:t>
            </w:r>
            <w:r w:rsidRPr="00BF437D">
              <w:rPr>
                <w:rFonts w:ascii="Arial" w:hAnsi="Arial" w:cs="Calibri"/>
                <w:noProof/>
                <w:color w:val="000000"/>
                <w:sz w:val="20"/>
              </w:rPr>
              <w:t>  </w:t>
            </w:r>
            <w:r w:rsidRPr="00BF437D">
              <w:rPr>
                <w:rFonts w:ascii="Arial" w:hAnsi="Arial" w:cs="Times New Roman"/>
                <w:noProof/>
                <w:color w:val="000000"/>
                <w:sz w:val="20"/>
              </w:rPr>
              <w:t>Skin</w:t>
            </w:r>
            <w:r w:rsidRPr="00BF437D">
              <w:rPr>
                <w:rFonts w:ascii="Arial" w:hAnsi="Arial" w:cs="Calibri"/>
                <w:noProof/>
                <w:color w:val="000000"/>
                <w:sz w:val="20"/>
              </w:rPr>
              <w:t>  </w:t>
            </w:r>
            <w:r w:rsidRPr="00BF437D">
              <w:rPr>
                <w:rFonts w:ascii="Arial" w:hAnsi="Arial" w:cs="Times New Roman"/>
                <w:noProof/>
                <w:color w:val="000000"/>
                <w:sz w:val="20"/>
              </w:rPr>
              <w:t>Irrit.</w:t>
            </w:r>
          </w:p>
          <w:p w:rsidR="00B04128" w:rsidRPr="00BF437D" w:rsidRDefault="00B04128" w:rsidP="00B04128">
            <w:pPr>
              <w:spacing w:after="0" w:line="230" w:lineRule="exact"/>
              <w:ind w:left="43" w:right="-239"/>
              <w:jc w:val="both"/>
              <w:rPr>
                <w:rFonts w:ascii="Arial" w:hAnsi="Arial"/>
              </w:rPr>
            </w:pPr>
            <w:r w:rsidRPr="00BF437D">
              <w:rPr>
                <w:rFonts w:ascii="Arial" w:hAnsi="Arial" w:cs="Times New Roman"/>
                <w:noProof/>
                <w:color w:val="000000"/>
                <w:sz w:val="20"/>
              </w:rPr>
              <w:t>2,</w:t>
            </w:r>
            <w:r w:rsidRPr="00BF437D">
              <w:rPr>
                <w:rFonts w:ascii="Arial" w:hAnsi="Arial" w:cs="Calibri"/>
                <w:noProof/>
                <w:color w:val="000000"/>
                <w:sz w:val="20"/>
              </w:rPr>
              <w:t>  </w:t>
            </w:r>
            <w:r w:rsidRPr="00BF437D">
              <w:rPr>
                <w:rFonts w:ascii="Arial" w:hAnsi="Arial" w:cs="Times New Roman"/>
                <w:noProof/>
                <w:color w:val="000000"/>
                <w:sz w:val="20"/>
              </w:rPr>
              <w:t>H315;</w:t>
            </w:r>
            <w:r w:rsidRPr="00BF437D">
              <w:rPr>
                <w:rFonts w:ascii="Arial" w:hAnsi="Arial" w:cs="Calibri"/>
                <w:noProof/>
                <w:color w:val="000000"/>
                <w:sz w:val="20"/>
              </w:rPr>
              <w:t>  </w:t>
            </w:r>
            <w:r w:rsidRPr="00BF437D">
              <w:rPr>
                <w:rFonts w:ascii="Arial" w:hAnsi="Arial" w:cs="Times New Roman"/>
                <w:noProof/>
                <w:color w:val="000000"/>
                <w:sz w:val="20"/>
              </w:rPr>
              <w:t>Eye</w:t>
            </w:r>
            <w:r w:rsidRPr="00BF437D">
              <w:rPr>
                <w:rFonts w:ascii="Arial" w:hAnsi="Arial" w:cs="Calibri"/>
                <w:noProof/>
                <w:color w:val="000000"/>
                <w:sz w:val="20"/>
              </w:rPr>
              <w:t>  </w:t>
            </w:r>
            <w:r w:rsidRPr="00BF437D">
              <w:rPr>
                <w:rFonts w:ascii="Arial" w:hAnsi="Arial" w:cs="Times New Roman"/>
                <w:noProof/>
                <w:color w:val="000000"/>
                <w:sz w:val="20"/>
              </w:rPr>
              <w:t>Irrit.</w:t>
            </w:r>
            <w:r w:rsidRPr="00BF437D">
              <w:rPr>
                <w:rFonts w:ascii="Arial" w:hAnsi="Arial" w:cs="Calibri"/>
                <w:noProof/>
                <w:color w:val="000000"/>
                <w:sz w:val="20"/>
              </w:rPr>
              <w:t>  </w:t>
            </w:r>
            <w:r w:rsidRPr="00BF437D">
              <w:rPr>
                <w:rFonts w:ascii="Arial" w:hAnsi="Arial" w:cs="Times New Roman"/>
                <w:noProof/>
                <w:color w:val="000000"/>
                <w:sz w:val="20"/>
              </w:rPr>
              <w:t>2,</w:t>
            </w:r>
            <w:r w:rsidRPr="00BF437D">
              <w:rPr>
                <w:rFonts w:ascii="Arial" w:hAnsi="Arial" w:cs="Calibri"/>
                <w:noProof/>
                <w:color w:val="000000"/>
                <w:sz w:val="20"/>
              </w:rPr>
              <w:t>  </w:t>
            </w:r>
            <w:r w:rsidRPr="00BF437D">
              <w:rPr>
                <w:rFonts w:ascii="Arial" w:hAnsi="Arial" w:cs="Times New Roman"/>
                <w:noProof/>
                <w:color w:val="000000"/>
                <w:sz w:val="20"/>
              </w:rPr>
              <w:t>H319;</w:t>
            </w:r>
          </w:p>
          <w:p w:rsidR="00B04128" w:rsidRPr="00BF437D" w:rsidRDefault="00B04128" w:rsidP="00B04128">
            <w:pPr>
              <w:spacing w:after="0" w:line="230" w:lineRule="exact"/>
              <w:ind w:left="43" w:right="-239"/>
              <w:jc w:val="both"/>
              <w:rPr>
                <w:rFonts w:ascii="Arial" w:hAnsi="Arial"/>
              </w:rPr>
            </w:pPr>
            <w:r w:rsidRPr="00BF437D">
              <w:rPr>
                <w:rFonts w:ascii="Arial" w:hAnsi="Arial" w:cs="Times New Roman"/>
                <w:noProof/>
                <w:color w:val="000000"/>
                <w:sz w:val="20"/>
              </w:rPr>
              <w:t>Resp.</w:t>
            </w:r>
            <w:r w:rsidRPr="00BF437D">
              <w:rPr>
                <w:rFonts w:ascii="Arial" w:hAnsi="Arial" w:cs="Calibri"/>
                <w:noProof/>
                <w:color w:val="000000"/>
                <w:sz w:val="20"/>
              </w:rPr>
              <w:t>  </w:t>
            </w:r>
            <w:r w:rsidRPr="00BF437D">
              <w:rPr>
                <w:rFonts w:ascii="Arial" w:hAnsi="Arial" w:cs="Times New Roman"/>
                <w:noProof/>
                <w:color w:val="000000"/>
                <w:sz w:val="20"/>
              </w:rPr>
              <w:t>Sens.</w:t>
            </w:r>
            <w:r w:rsidRPr="00BF437D">
              <w:rPr>
                <w:rFonts w:ascii="Arial" w:hAnsi="Arial" w:cs="Calibri"/>
                <w:noProof/>
                <w:color w:val="000000"/>
                <w:sz w:val="20"/>
              </w:rPr>
              <w:t>  </w:t>
            </w:r>
            <w:r w:rsidRPr="00BF437D">
              <w:rPr>
                <w:rFonts w:ascii="Arial" w:hAnsi="Arial" w:cs="Times New Roman"/>
                <w:noProof/>
                <w:color w:val="000000"/>
                <w:sz w:val="20"/>
              </w:rPr>
              <w:t>1,</w:t>
            </w:r>
            <w:r w:rsidRPr="00BF437D">
              <w:rPr>
                <w:rFonts w:ascii="Arial" w:hAnsi="Arial" w:cs="Calibri"/>
                <w:noProof/>
                <w:color w:val="000000"/>
                <w:sz w:val="20"/>
              </w:rPr>
              <w:t>  </w:t>
            </w:r>
            <w:r w:rsidRPr="00BF437D">
              <w:rPr>
                <w:rFonts w:ascii="Arial" w:hAnsi="Arial" w:cs="Times New Roman"/>
                <w:noProof/>
                <w:color w:val="000000"/>
                <w:sz w:val="20"/>
              </w:rPr>
              <w:t>H334;</w:t>
            </w:r>
            <w:r w:rsidRPr="00BF437D">
              <w:rPr>
                <w:rFonts w:ascii="Arial" w:hAnsi="Arial" w:cs="Calibri"/>
                <w:noProof/>
                <w:color w:val="000000"/>
                <w:sz w:val="20"/>
              </w:rPr>
              <w:t>  </w:t>
            </w:r>
            <w:r w:rsidRPr="00BF437D">
              <w:rPr>
                <w:rFonts w:ascii="Arial" w:hAnsi="Arial" w:cs="Times New Roman"/>
                <w:noProof/>
                <w:color w:val="000000"/>
                <w:sz w:val="20"/>
              </w:rPr>
              <w:t>Skin</w:t>
            </w:r>
            <w:r w:rsidRPr="00BF437D">
              <w:rPr>
                <w:rFonts w:ascii="Arial" w:hAnsi="Arial" w:cs="Calibri"/>
                <w:noProof/>
                <w:color w:val="000000"/>
                <w:sz w:val="20"/>
              </w:rPr>
              <w:t>  </w:t>
            </w:r>
            <w:r w:rsidRPr="00BF437D">
              <w:rPr>
                <w:rFonts w:ascii="Arial" w:hAnsi="Arial" w:cs="Times New Roman"/>
                <w:noProof/>
                <w:color w:val="000000"/>
                <w:sz w:val="20"/>
              </w:rPr>
              <w:t>Sens.</w:t>
            </w:r>
          </w:p>
          <w:p w:rsidR="00B04128" w:rsidRPr="00BF437D" w:rsidRDefault="00B04128" w:rsidP="00B04128">
            <w:pPr>
              <w:spacing w:after="0" w:line="230" w:lineRule="exact"/>
              <w:ind w:left="43" w:right="-239"/>
              <w:jc w:val="both"/>
              <w:rPr>
                <w:rFonts w:ascii="Arial" w:hAnsi="Arial"/>
              </w:rPr>
            </w:pPr>
            <w:r w:rsidRPr="00BF437D">
              <w:rPr>
                <w:rFonts w:ascii="Arial" w:hAnsi="Arial" w:cs="Times New Roman"/>
                <w:noProof/>
                <w:color w:val="000000"/>
                <w:sz w:val="20"/>
              </w:rPr>
              <w:t>1,</w:t>
            </w:r>
            <w:r w:rsidRPr="00BF437D">
              <w:rPr>
                <w:rFonts w:ascii="Arial" w:hAnsi="Arial" w:cs="Calibri"/>
                <w:noProof/>
                <w:color w:val="000000"/>
                <w:sz w:val="20"/>
              </w:rPr>
              <w:t>  </w:t>
            </w:r>
            <w:r w:rsidRPr="00BF437D">
              <w:rPr>
                <w:rFonts w:ascii="Arial" w:hAnsi="Arial" w:cs="Times New Roman"/>
                <w:noProof/>
                <w:color w:val="000000"/>
                <w:sz w:val="20"/>
              </w:rPr>
              <w:t>H317;</w:t>
            </w:r>
            <w:r w:rsidRPr="00BF437D">
              <w:rPr>
                <w:rFonts w:ascii="Arial" w:hAnsi="Arial" w:cs="Calibri"/>
                <w:noProof/>
                <w:color w:val="000000"/>
                <w:sz w:val="20"/>
              </w:rPr>
              <w:t>  </w:t>
            </w:r>
            <w:r w:rsidRPr="00BF437D">
              <w:rPr>
                <w:rFonts w:ascii="Arial" w:hAnsi="Arial" w:cs="Times New Roman"/>
                <w:noProof/>
                <w:color w:val="000000"/>
                <w:sz w:val="20"/>
              </w:rPr>
              <w:t>Carc.</w:t>
            </w:r>
            <w:r w:rsidRPr="00BF437D">
              <w:rPr>
                <w:rFonts w:ascii="Arial" w:hAnsi="Arial" w:cs="Calibri"/>
                <w:noProof/>
                <w:color w:val="000000"/>
                <w:sz w:val="20"/>
              </w:rPr>
              <w:t>  </w:t>
            </w:r>
            <w:r w:rsidRPr="00BF437D">
              <w:rPr>
                <w:rFonts w:ascii="Arial" w:hAnsi="Arial" w:cs="Times New Roman"/>
                <w:noProof/>
                <w:color w:val="000000"/>
                <w:sz w:val="20"/>
              </w:rPr>
              <w:t>2,</w:t>
            </w:r>
            <w:r w:rsidRPr="00BF437D">
              <w:rPr>
                <w:rFonts w:ascii="Arial" w:hAnsi="Arial" w:cs="Calibri"/>
                <w:noProof/>
                <w:color w:val="000000"/>
                <w:sz w:val="20"/>
              </w:rPr>
              <w:t>  </w:t>
            </w:r>
            <w:r w:rsidRPr="00BF437D">
              <w:rPr>
                <w:rFonts w:ascii="Arial" w:hAnsi="Arial" w:cs="Times New Roman"/>
                <w:noProof/>
                <w:color w:val="000000"/>
                <w:sz w:val="20"/>
              </w:rPr>
              <w:t>H351;</w:t>
            </w:r>
            <w:r w:rsidRPr="00BF437D">
              <w:rPr>
                <w:rFonts w:ascii="Arial" w:hAnsi="Arial" w:cs="Calibri"/>
                <w:noProof/>
                <w:color w:val="000000"/>
                <w:sz w:val="20"/>
              </w:rPr>
              <w:t>  </w:t>
            </w:r>
            <w:r w:rsidRPr="00BF437D">
              <w:rPr>
                <w:rFonts w:ascii="Arial" w:hAnsi="Arial" w:cs="Times New Roman"/>
                <w:noProof/>
                <w:color w:val="000000"/>
                <w:sz w:val="20"/>
              </w:rPr>
              <w:t>STOT</w:t>
            </w:r>
          </w:p>
          <w:p w:rsidR="00B04128" w:rsidRPr="00BF437D" w:rsidRDefault="00B04128" w:rsidP="00B04128">
            <w:pPr>
              <w:spacing w:after="0" w:line="228" w:lineRule="exact"/>
              <w:ind w:left="43" w:right="-239"/>
              <w:jc w:val="both"/>
              <w:rPr>
                <w:rFonts w:ascii="Arial" w:hAnsi="Arial"/>
              </w:rPr>
            </w:pPr>
            <w:r w:rsidRPr="00BF437D">
              <w:rPr>
                <w:rFonts w:ascii="Arial" w:hAnsi="Arial" w:cs="Times New Roman"/>
                <w:noProof/>
                <w:color w:val="000000"/>
                <w:sz w:val="20"/>
              </w:rPr>
              <w:t>SE</w:t>
            </w:r>
            <w:r w:rsidRPr="00BF437D">
              <w:rPr>
                <w:rFonts w:ascii="Arial" w:hAnsi="Arial" w:cs="Calibri"/>
                <w:noProof/>
                <w:color w:val="000000"/>
                <w:sz w:val="20"/>
              </w:rPr>
              <w:t>  </w:t>
            </w:r>
            <w:r w:rsidRPr="00BF437D">
              <w:rPr>
                <w:rFonts w:ascii="Arial" w:hAnsi="Arial" w:cs="Times New Roman"/>
                <w:noProof/>
                <w:color w:val="000000"/>
                <w:sz w:val="20"/>
              </w:rPr>
              <w:t>3,</w:t>
            </w:r>
            <w:r w:rsidRPr="00BF437D">
              <w:rPr>
                <w:rFonts w:ascii="Arial" w:hAnsi="Arial" w:cs="Calibri"/>
                <w:noProof/>
                <w:color w:val="000000"/>
                <w:sz w:val="20"/>
              </w:rPr>
              <w:t>  </w:t>
            </w:r>
            <w:r w:rsidRPr="00BF437D">
              <w:rPr>
                <w:rFonts w:ascii="Arial" w:hAnsi="Arial" w:cs="Times New Roman"/>
                <w:noProof/>
                <w:color w:val="000000"/>
                <w:sz w:val="20"/>
              </w:rPr>
              <w:t>H335;</w:t>
            </w:r>
            <w:r w:rsidRPr="00BF437D">
              <w:rPr>
                <w:rFonts w:ascii="Arial" w:hAnsi="Arial" w:cs="Calibri"/>
                <w:noProof/>
                <w:color w:val="000000"/>
                <w:sz w:val="20"/>
              </w:rPr>
              <w:t>  </w:t>
            </w:r>
            <w:r w:rsidRPr="00BF437D">
              <w:rPr>
                <w:rFonts w:ascii="Arial" w:hAnsi="Arial" w:cs="Times New Roman"/>
                <w:noProof/>
                <w:color w:val="000000"/>
                <w:sz w:val="20"/>
              </w:rPr>
              <w:t>STOT</w:t>
            </w:r>
            <w:r w:rsidRPr="00BF437D">
              <w:rPr>
                <w:rFonts w:ascii="Arial" w:hAnsi="Arial" w:cs="Calibri"/>
                <w:noProof/>
                <w:color w:val="000000"/>
                <w:sz w:val="20"/>
              </w:rPr>
              <w:t>  </w:t>
            </w:r>
            <w:r w:rsidRPr="00BF437D">
              <w:rPr>
                <w:rFonts w:ascii="Arial" w:hAnsi="Arial" w:cs="Times New Roman"/>
                <w:noProof/>
                <w:color w:val="000000"/>
                <w:sz w:val="20"/>
              </w:rPr>
              <w:t>RE</w:t>
            </w:r>
            <w:r w:rsidRPr="00BF437D">
              <w:rPr>
                <w:rFonts w:ascii="Arial" w:hAnsi="Arial" w:cs="Calibri"/>
                <w:noProof/>
                <w:color w:val="000000"/>
                <w:sz w:val="20"/>
              </w:rPr>
              <w:t>  </w:t>
            </w:r>
            <w:r w:rsidRPr="00BF437D">
              <w:rPr>
                <w:rFonts w:ascii="Arial" w:hAnsi="Arial" w:cs="Times New Roman"/>
                <w:noProof/>
                <w:color w:val="000000"/>
                <w:sz w:val="20"/>
              </w:rPr>
              <w:t>2,</w:t>
            </w:r>
            <w:r w:rsidRPr="00BF437D">
              <w:rPr>
                <w:rFonts w:ascii="Arial" w:hAnsi="Arial" w:cs="Calibri"/>
                <w:noProof/>
                <w:color w:val="000000"/>
                <w:sz w:val="20"/>
              </w:rPr>
              <w:t>  </w:t>
            </w:r>
            <w:r w:rsidRPr="00BF437D">
              <w:rPr>
                <w:rFonts w:ascii="Arial" w:hAnsi="Arial" w:cs="Times New Roman"/>
                <w:noProof/>
                <w:color w:val="000000"/>
                <w:sz w:val="20"/>
              </w:rPr>
              <w:t>H373</w:t>
            </w:r>
            <w:r w:rsidRPr="00BF437D">
              <w:rPr>
                <w:rFonts w:ascii="Arial" w:hAnsi="Arial" w:cs="Calibri"/>
                <w:noProof/>
                <w:color w:val="000000"/>
                <w:sz w:val="20"/>
              </w:rPr>
              <w:t>  </w:t>
            </w:r>
            <w:r w:rsidRPr="00BF437D">
              <w:rPr>
                <w:rFonts w:ascii="Arial" w:hAnsi="Arial" w:cs="Times New Roman"/>
                <w:noProof/>
                <w:color w:val="000000"/>
                <w:sz w:val="20"/>
              </w:rPr>
              <w:t>-</w:t>
            </w:r>
          </w:p>
          <w:p w:rsidR="00B04128" w:rsidRPr="00BF437D" w:rsidRDefault="00B04128" w:rsidP="00B04128">
            <w:pPr>
              <w:spacing w:after="0" w:line="230" w:lineRule="exact"/>
              <w:ind w:left="43" w:right="-239"/>
              <w:jc w:val="both"/>
              <w:rPr>
                <w:rFonts w:ascii="Arial" w:hAnsi="Arial"/>
              </w:rPr>
            </w:pPr>
            <w:r w:rsidRPr="00BF437D">
              <w:rPr>
                <w:rFonts w:ascii="Arial" w:hAnsi="Arial" w:cs="Times New Roman"/>
                <w:noProof/>
                <w:color w:val="000000"/>
                <w:sz w:val="20"/>
              </w:rPr>
              <w:t>Nota</w:t>
            </w:r>
            <w:r w:rsidRPr="00BF437D">
              <w:rPr>
                <w:rFonts w:ascii="Arial" w:hAnsi="Arial" w:cs="Calibri"/>
                <w:noProof/>
                <w:color w:val="000000"/>
                <w:sz w:val="20"/>
              </w:rPr>
              <w:t>  </w:t>
            </w:r>
            <w:r w:rsidRPr="00BF437D">
              <w:rPr>
                <w:rFonts w:ascii="Arial" w:hAnsi="Arial" w:cs="Times New Roman"/>
                <w:noProof/>
                <w:color w:val="000000"/>
                <w:sz w:val="20"/>
              </w:rPr>
              <w:t>2,C</w:t>
            </w:r>
            <w:r w:rsidRPr="00BF437D">
              <w:rPr>
                <w:rFonts w:ascii="Arial" w:hAnsi="Arial" w:cs="Calibri"/>
                <w:noProof/>
                <w:color w:val="000000"/>
                <w:sz w:val="20"/>
              </w:rPr>
              <w:t>  </w:t>
            </w:r>
            <w:r w:rsidRPr="00BF437D">
              <w:rPr>
                <w:rFonts w:ascii="Arial" w:hAnsi="Arial" w:cs="Times New Roman"/>
                <w:noProof/>
                <w:color w:val="000000"/>
                <w:sz w:val="20"/>
              </w:rPr>
              <w:t>(CLP)</w:t>
            </w:r>
          </w:p>
        </w:tc>
      </w:tr>
    </w:tbl>
    <w:p w:rsidR="000558FD" w:rsidRPr="00750980" w:rsidRDefault="00933261" w:rsidP="00933261">
      <w:pPr>
        <w:spacing w:after="0"/>
        <w:rPr>
          <w:color w:val="595959" w:themeColor="text1" w:themeTint="A6"/>
          <w:sz w:val="20"/>
          <w:szCs w:val="20"/>
        </w:rPr>
      </w:pPr>
      <w:r w:rsidRPr="00933261">
        <w:rPr>
          <w:color w:val="595959" w:themeColor="text1" w:themeTint="A6"/>
          <w:sz w:val="20"/>
          <w:szCs w:val="20"/>
        </w:rPr>
        <w:t>See section 16 for full description of R phrases and H statements.</w:t>
      </w:r>
    </w:p>
    <w:p w:rsidR="00912E7F" w:rsidRDefault="00912E7F" w:rsidP="00933261">
      <w:pPr>
        <w:pStyle w:val="ListParagraph"/>
        <w:spacing w:after="0"/>
        <w:ind w:left="0"/>
        <w:rPr>
          <w:color w:val="595959" w:themeColor="text1" w:themeTint="A6"/>
          <w:sz w:val="20"/>
          <w:szCs w:val="20"/>
        </w:rPr>
      </w:pPr>
    </w:p>
    <w:p w:rsidR="00933261" w:rsidRPr="00166884" w:rsidRDefault="00933261" w:rsidP="00933261">
      <w:pPr>
        <w:pStyle w:val="ListParagraph"/>
        <w:spacing w:after="0"/>
        <w:ind w:left="0"/>
        <w:rPr>
          <w:color w:val="595959" w:themeColor="text1" w:themeTint="A6"/>
          <w:sz w:val="24"/>
          <w:szCs w:val="20"/>
        </w:rPr>
      </w:pPr>
      <w:r w:rsidRPr="00166884">
        <w:rPr>
          <w:b/>
          <w:color w:val="595959" w:themeColor="text1" w:themeTint="A6"/>
          <w:sz w:val="24"/>
          <w:szCs w:val="20"/>
          <w:u w:val="single"/>
        </w:rPr>
        <w:t xml:space="preserve">SECTION 4: </w:t>
      </w:r>
      <w:r w:rsidR="002E1E4D" w:rsidRPr="00166884">
        <w:rPr>
          <w:b/>
          <w:color w:val="595959" w:themeColor="text1" w:themeTint="A6"/>
          <w:sz w:val="24"/>
          <w:szCs w:val="20"/>
          <w:u w:val="single"/>
        </w:rPr>
        <w:t>First Aid Measures</w:t>
      </w:r>
    </w:p>
    <w:p w:rsidR="0056180C" w:rsidRDefault="0056180C" w:rsidP="00933261">
      <w:pPr>
        <w:pStyle w:val="ListParagraph"/>
        <w:spacing w:after="0"/>
        <w:ind w:left="0"/>
        <w:rPr>
          <w:b/>
          <w:color w:val="595959" w:themeColor="text1" w:themeTint="A6"/>
          <w:sz w:val="20"/>
          <w:szCs w:val="20"/>
        </w:rPr>
      </w:pPr>
    </w:p>
    <w:p w:rsidR="00B04128" w:rsidRPr="00B04128" w:rsidRDefault="00B04128" w:rsidP="00B04128">
      <w:pPr>
        <w:spacing w:after="0" w:line="221" w:lineRule="exact"/>
        <w:ind w:left="60"/>
        <w:jc w:val="both"/>
        <w:rPr>
          <w:rFonts w:cstheme="minorHAnsi"/>
          <w:color w:val="7F7F7F" w:themeColor="text1" w:themeTint="80"/>
        </w:rPr>
      </w:pPr>
      <w:r w:rsidRPr="00B04128">
        <w:rPr>
          <w:rFonts w:cstheme="minorHAnsi"/>
          <w:b/>
          <w:noProof/>
          <w:color w:val="7F7F7F" w:themeColor="text1" w:themeTint="80"/>
          <w:w w:val="91"/>
          <w:sz w:val="20"/>
        </w:rPr>
        <w:t>4.1.  Description  of  first  aid  measures</w:t>
      </w:r>
    </w:p>
    <w:p w:rsidR="00B04128" w:rsidRPr="00B04128" w:rsidRDefault="00B04128" w:rsidP="00B04128">
      <w:pPr>
        <w:spacing w:after="0" w:line="221" w:lineRule="exact"/>
        <w:ind w:left="60"/>
        <w:jc w:val="both"/>
        <w:rPr>
          <w:rFonts w:cstheme="minorHAnsi"/>
          <w:color w:val="7F7F7F" w:themeColor="text1" w:themeTint="80"/>
        </w:rPr>
      </w:pPr>
      <w:r w:rsidRPr="00B04128">
        <w:rPr>
          <w:rFonts w:cstheme="minorHAnsi"/>
          <w:b/>
          <w:noProof/>
          <w:color w:val="7F7F7F" w:themeColor="text1" w:themeTint="80"/>
          <w:w w:val="93"/>
          <w:sz w:val="20"/>
        </w:rPr>
        <w:t>Eye  contact</w:t>
      </w:r>
    </w:p>
    <w:p w:rsidR="00B04128" w:rsidRPr="00B04128" w:rsidRDefault="00B04128" w:rsidP="00B04128">
      <w:pPr>
        <w:spacing w:after="0" w:line="221" w:lineRule="exact"/>
        <w:ind w:left="60"/>
        <w:jc w:val="both"/>
        <w:rPr>
          <w:rFonts w:cstheme="minorHAnsi"/>
          <w:noProof/>
          <w:color w:val="7F7F7F" w:themeColor="text1" w:themeTint="80"/>
          <w:w w:val="91"/>
          <w:sz w:val="20"/>
        </w:rPr>
      </w:pPr>
      <w:r w:rsidRPr="00B04128">
        <w:rPr>
          <w:rFonts w:cstheme="minorHAnsi"/>
          <w:noProof/>
          <w:color w:val="7F7F7F" w:themeColor="text1" w:themeTint="80"/>
          <w:w w:val="91"/>
          <w:sz w:val="20"/>
        </w:rPr>
        <w:t>Immediately  flush  with  large  amounts  of  water.  Remove  contact  lenses  if  easy  to  do.  Continue  rinsing.  Get </w:t>
      </w:r>
    </w:p>
    <w:p w:rsidR="00B04128" w:rsidRDefault="00B04128" w:rsidP="00B04128">
      <w:pPr>
        <w:spacing w:after="0" w:line="221" w:lineRule="exact"/>
        <w:ind w:left="60"/>
        <w:jc w:val="both"/>
        <w:rPr>
          <w:rFonts w:cstheme="minorHAnsi"/>
          <w:color w:val="7F7F7F" w:themeColor="text1" w:themeTint="80"/>
        </w:rPr>
      </w:pPr>
      <w:r w:rsidRPr="00B04128">
        <w:rPr>
          <w:rFonts w:cstheme="minorHAnsi"/>
          <w:noProof/>
          <w:color w:val="7F7F7F" w:themeColor="text1" w:themeTint="80"/>
          <w:w w:val="91"/>
          <w:sz w:val="20"/>
        </w:rPr>
        <w:t>Medical</w:t>
      </w:r>
      <w:r w:rsidRPr="00B04128">
        <w:rPr>
          <w:rFonts w:cstheme="minorHAnsi"/>
          <w:color w:val="7F7F7F" w:themeColor="text1" w:themeTint="80"/>
        </w:rPr>
        <w:t xml:space="preserve"> </w:t>
      </w:r>
      <w:r w:rsidRPr="00B04128">
        <w:rPr>
          <w:rFonts w:cstheme="minorHAnsi"/>
          <w:noProof/>
          <w:color w:val="7F7F7F" w:themeColor="text1" w:themeTint="80"/>
          <w:w w:val="98"/>
          <w:sz w:val="20"/>
        </w:rPr>
        <w:t>attention.</w:t>
      </w:r>
    </w:p>
    <w:p w:rsidR="00B04128" w:rsidRPr="00B04128" w:rsidRDefault="00B04128" w:rsidP="00B04128">
      <w:pPr>
        <w:spacing w:after="0" w:line="221" w:lineRule="exact"/>
        <w:ind w:left="60"/>
        <w:jc w:val="both"/>
        <w:rPr>
          <w:rFonts w:cstheme="minorHAnsi"/>
          <w:color w:val="7F7F7F" w:themeColor="text1" w:themeTint="80"/>
        </w:rPr>
      </w:pPr>
      <w:r w:rsidRPr="00B04128">
        <w:rPr>
          <w:rFonts w:cstheme="minorHAnsi"/>
          <w:b/>
          <w:noProof/>
          <w:color w:val="7F7F7F" w:themeColor="text1" w:themeTint="80"/>
          <w:w w:val="95"/>
          <w:sz w:val="20"/>
        </w:rPr>
        <w:t>Skin  contact</w:t>
      </w:r>
    </w:p>
    <w:p w:rsidR="00B04128" w:rsidRPr="00B04128" w:rsidRDefault="00B04128" w:rsidP="00B04128">
      <w:pPr>
        <w:spacing w:after="0" w:line="226" w:lineRule="exact"/>
        <w:ind w:left="60"/>
        <w:jc w:val="both"/>
        <w:rPr>
          <w:rFonts w:cstheme="minorHAnsi"/>
          <w:color w:val="7F7F7F" w:themeColor="text1" w:themeTint="80"/>
        </w:rPr>
      </w:pPr>
      <w:r w:rsidRPr="00B04128">
        <w:rPr>
          <w:rFonts w:cstheme="minorHAnsi"/>
          <w:noProof/>
          <w:color w:val="7F7F7F" w:themeColor="text1" w:themeTint="80"/>
          <w:w w:val="94"/>
          <w:sz w:val="20"/>
        </w:rPr>
        <w:t>Immediately  wash  with  soap  and  water.  Remove  contaminated  clothing  and  wash  before  reuse.  If  signs/symptoms  </w:t>
      </w:r>
      <w:r>
        <w:rPr>
          <w:rFonts w:cstheme="minorHAnsi"/>
          <w:noProof/>
          <w:color w:val="7F7F7F" w:themeColor="text1" w:themeTint="80"/>
          <w:w w:val="94"/>
          <w:sz w:val="20"/>
        </w:rPr>
        <w:t xml:space="preserve">      </w:t>
      </w:r>
      <w:r w:rsidRPr="00B04128">
        <w:rPr>
          <w:rFonts w:cstheme="minorHAnsi"/>
          <w:noProof/>
          <w:color w:val="7F7F7F" w:themeColor="text1" w:themeTint="80"/>
          <w:w w:val="94"/>
          <w:sz w:val="20"/>
        </w:rPr>
        <w:t>develop,</w:t>
      </w:r>
      <w:r>
        <w:rPr>
          <w:rFonts w:cstheme="minorHAnsi"/>
          <w:color w:val="7F7F7F" w:themeColor="text1" w:themeTint="80"/>
        </w:rPr>
        <w:t xml:space="preserve"> </w:t>
      </w:r>
      <w:r w:rsidRPr="00B04128">
        <w:rPr>
          <w:rFonts w:cstheme="minorHAnsi"/>
          <w:noProof/>
          <w:color w:val="7F7F7F" w:themeColor="text1" w:themeTint="80"/>
          <w:w w:val="94"/>
          <w:sz w:val="20"/>
        </w:rPr>
        <w:t>get  medical  attention.</w:t>
      </w:r>
    </w:p>
    <w:p w:rsidR="00B04128" w:rsidRPr="00B04128" w:rsidRDefault="00B04128" w:rsidP="00B04128">
      <w:pPr>
        <w:spacing w:after="0" w:line="223" w:lineRule="exact"/>
        <w:jc w:val="both"/>
        <w:rPr>
          <w:rFonts w:cstheme="minorHAnsi"/>
          <w:color w:val="7F7F7F" w:themeColor="text1" w:themeTint="80"/>
        </w:rPr>
      </w:pPr>
      <w:r>
        <w:rPr>
          <w:rFonts w:cstheme="minorHAnsi"/>
          <w:color w:val="7F7F7F" w:themeColor="text1" w:themeTint="80"/>
        </w:rPr>
        <w:t xml:space="preserve"> </w:t>
      </w:r>
      <w:r w:rsidRPr="00B04128">
        <w:rPr>
          <w:rFonts w:cstheme="minorHAnsi"/>
          <w:b/>
          <w:noProof/>
          <w:color w:val="7F7F7F" w:themeColor="text1" w:themeTint="80"/>
          <w:sz w:val="20"/>
        </w:rPr>
        <w:t>Inhalation</w:t>
      </w:r>
    </w:p>
    <w:p w:rsidR="00B04128" w:rsidRPr="00B04128" w:rsidRDefault="00B04128" w:rsidP="00B04128">
      <w:pPr>
        <w:spacing w:after="0" w:line="226" w:lineRule="exact"/>
        <w:ind w:left="60"/>
        <w:jc w:val="both"/>
        <w:rPr>
          <w:rFonts w:cstheme="minorHAnsi"/>
          <w:color w:val="7F7F7F" w:themeColor="text1" w:themeTint="80"/>
        </w:rPr>
      </w:pPr>
      <w:r w:rsidRPr="00B04128">
        <w:rPr>
          <w:rFonts w:cstheme="minorHAnsi"/>
          <w:noProof/>
          <w:color w:val="7F7F7F" w:themeColor="text1" w:themeTint="80"/>
          <w:w w:val="92"/>
          <w:sz w:val="20"/>
        </w:rPr>
        <w:t>Remove  person  to  fresh  air.  If  you  feel  unwell,  get  medical  attention.</w:t>
      </w:r>
    </w:p>
    <w:p w:rsidR="00B04128" w:rsidRPr="00B04128" w:rsidRDefault="00B04128" w:rsidP="00B04128">
      <w:pPr>
        <w:spacing w:after="0" w:line="223" w:lineRule="exact"/>
        <w:jc w:val="both"/>
        <w:rPr>
          <w:rFonts w:cstheme="minorHAnsi"/>
          <w:color w:val="7F7F7F" w:themeColor="text1" w:themeTint="80"/>
        </w:rPr>
      </w:pPr>
      <w:r>
        <w:rPr>
          <w:rFonts w:cstheme="minorHAnsi"/>
          <w:color w:val="7F7F7F" w:themeColor="text1" w:themeTint="80"/>
        </w:rPr>
        <w:t xml:space="preserve"> </w:t>
      </w:r>
      <w:r w:rsidRPr="00B04128">
        <w:rPr>
          <w:rFonts w:cstheme="minorHAnsi"/>
          <w:b/>
          <w:noProof/>
          <w:color w:val="7F7F7F" w:themeColor="text1" w:themeTint="80"/>
          <w:w w:val="95"/>
          <w:sz w:val="20"/>
        </w:rPr>
        <w:t>If  swallowed</w:t>
      </w:r>
    </w:p>
    <w:p w:rsidR="00B04128" w:rsidRDefault="00B04128" w:rsidP="00B04128">
      <w:pPr>
        <w:spacing w:after="0" w:line="226" w:lineRule="exact"/>
        <w:ind w:left="60"/>
        <w:jc w:val="both"/>
        <w:rPr>
          <w:rFonts w:cstheme="minorHAnsi"/>
          <w:noProof/>
          <w:color w:val="7F7F7F" w:themeColor="text1" w:themeTint="80"/>
          <w:w w:val="93"/>
          <w:sz w:val="20"/>
        </w:rPr>
      </w:pPr>
      <w:r w:rsidRPr="00B04128">
        <w:rPr>
          <w:rFonts w:cstheme="minorHAnsi"/>
          <w:noProof/>
          <w:color w:val="7F7F7F" w:themeColor="text1" w:themeTint="80"/>
          <w:w w:val="93"/>
          <w:sz w:val="20"/>
        </w:rPr>
        <w:t>Rinse  mouth.  If  you  feel  unwell,  get  medical  attention.</w:t>
      </w:r>
    </w:p>
    <w:p w:rsidR="00510311" w:rsidRDefault="00510311" w:rsidP="00B04128">
      <w:pPr>
        <w:spacing w:after="0" w:line="226" w:lineRule="exact"/>
        <w:ind w:left="60"/>
        <w:jc w:val="both"/>
        <w:rPr>
          <w:rFonts w:cstheme="minorHAnsi"/>
          <w:noProof/>
          <w:color w:val="7F7F7F" w:themeColor="text1" w:themeTint="80"/>
          <w:w w:val="93"/>
          <w:sz w:val="20"/>
        </w:rPr>
      </w:pPr>
    </w:p>
    <w:p w:rsidR="00B04128" w:rsidRPr="00B04128" w:rsidRDefault="00B04128" w:rsidP="00B04128">
      <w:pPr>
        <w:spacing w:after="0" w:line="223" w:lineRule="exact"/>
        <w:ind w:left="60"/>
        <w:jc w:val="both"/>
        <w:rPr>
          <w:rFonts w:cstheme="minorHAnsi"/>
          <w:color w:val="7F7F7F" w:themeColor="text1" w:themeTint="80"/>
        </w:rPr>
      </w:pPr>
      <w:r w:rsidRPr="00B04128">
        <w:rPr>
          <w:rFonts w:cstheme="minorHAnsi"/>
          <w:b/>
          <w:noProof/>
          <w:color w:val="7F7F7F" w:themeColor="text1" w:themeTint="80"/>
          <w:w w:val="92"/>
          <w:sz w:val="20"/>
        </w:rPr>
        <w:t>4.2.  Most  important  symptoms  and  effects,  both  acute  and  delayed</w:t>
      </w:r>
    </w:p>
    <w:p w:rsidR="00B04128" w:rsidRPr="00B04128" w:rsidRDefault="00B04128" w:rsidP="00B04128">
      <w:pPr>
        <w:spacing w:after="0" w:line="226" w:lineRule="exact"/>
        <w:ind w:left="60"/>
        <w:jc w:val="both"/>
        <w:rPr>
          <w:rFonts w:cstheme="minorHAnsi"/>
          <w:color w:val="7F7F7F" w:themeColor="text1" w:themeTint="80"/>
        </w:rPr>
      </w:pPr>
      <w:r w:rsidRPr="00B04128">
        <w:rPr>
          <w:rFonts w:cstheme="minorHAnsi"/>
          <w:noProof/>
          <w:color w:val="7F7F7F" w:themeColor="text1" w:themeTint="80"/>
          <w:w w:val="93"/>
          <w:sz w:val="20"/>
        </w:rPr>
        <w:t>See  Section  11.1  Information  on  toxicological  effects</w:t>
      </w:r>
    </w:p>
    <w:p w:rsidR="00B04128" w:rsidRPr="00B04128" w:rsidRDefault="00B04128" w:rsidP="00B04128">
      <w:pPr>
        <w:spacing w:after="0" w:line="240" w:lineRule="exact"/>
        <w:ind w:left="60"/>
        <w:jc w:val="both"/>
        <w:rPr>
          <w:rFonts w:cstheme="minorHAnsi"/>
          <w:color w:val="7F7F7F" w:themeColor="text1" w:themeTint="80"/>
        </w:rPr>
      </w:pPr>
    </w:p>
    <w:p w:rsidR="00B04128" w:rsidRPr="00B04128" w:rsidRDefault="00B04128" w:rsidP="00B04128">
      <w:pPr>
        <w:spacing w:after="0" w:line="226" w:lineRule="exact"/>
        <w:ind w:left="60"/>
        <w:jc w:val="both"/>
        <w:rPr>
          <w:rFonts w:cstheme="minorHAnsi"/>
          <w:color w:val="7F7F7F" w:themeColor="text1" w:themeTint="80"/>
        </w:rPr>
      </w:pPr>
      <w:r w:rsidRPr="00B04128">
        <w:rPr>
          <w:rFonts w:cstheme="minorHAnsi"/>
          <w:b/>
          <w:noProof/>
          <w:color w:val="7F7F7F" w:themeColor="text1" w:themeTint="80"/>
          <w:w w:val="93"/>
          <w:sz w:val="20"/>
        </w:rPr>
        <w:t>4.3.  Indication  of  any  immediate  medical  attention  and  special  treatment  required</w:t>
      </w:r>
    </w:p>
    <w:p w:rsidR="00B04128" w:rsidRPr="00B04128" w:rsidRDefault="00B04128" w:rsidP="00B04128">
      <w:pPr>
        <w:spacing w:after="0" w:line="223" w:lineRule="exact"/>
        <w:ind w:left="60"/>
        <w:jc w:val="both"/>
        <w:rPr>
          <w:rFonts w:cstheme="minorHAnsi"/>
          <w:color w:val="7F7F7F" w:themeColor="text1" w:themeTint="80"/>
        </w:rPr>
      </w:pPr>
      <w:r w:rsidRPr="00B04128">
        <w:rPr>
          <w:rFonts w:cstheme="minorHAnsi"/>
          <w:noProof/>
          <w:color w:val="7F7F7F" w:themeColor="text1" w:themeTint="80"/>
          <w:w w:val="96"/>
          <w:sz w:val="20"/>
        </w:rPr>
        <w:t>Not  applicable</w:t>
      </w:r>
    </w:p>
    <w:p w:rsidR="00912E7F" w:rsidRDefault="00912E7F" w:rsidP="00933261">
      <w:pPr>
        <w:pStyle w:val="ListParagraph"/>
        <w:spacing w:after="0"/>
        <w:ind w:left="0"/>
        <w:rPr>
          <w:b/>
          <w:color w:val="595959" w:themeColor="text1" w:themeTint="A6"/>
          <w:sz w:val="24"/>
          <w:szCs w:val="20"/>
          <w:u w:val="single"/>
        </w:rPr>
      </w:pPr>
    </w:p>
    <w:p w:rsidR="002E1E4D" w:rsidRPr="00166884" w:rsidRDefault="00933261" w:rsidP="00933261">
      <w:pPr>
        <w:pStyle w:val="ListParagraph"/>
        <w:spacing w:after="0"/>
        <w:ind w:left="0"/>
        <w:rPr>
          <w:color w:val="595959" w:themeColor="text1" w:themeTint="A6"/>
          <w:sz w:val="24"/>
          <w:szCs w:val="20"/>
        </w:rPr>
      </w:pPr>
      <w:r w:rsidRPr="00166884">
        <w:rPr>
          <w:b/>
          <w:color w:val="595959" w:themeColor="text1" w:themeTint="A6"/>
          <w:sz w:val="24"/>
          <w:szCs w:val="20"/>
          <w:u w:val="single"/>
        </w:rPr>
        <w:t xml:space="preserve">SECTION 5: </w:t>
      </w:r>
      <w:r w:rsidR="002E1E4D" w:rsidRPr="00166884">
        <w:rPr>
          <w:b/>
          <w:color w:val="595959" w:themeColor="text1" w:themeTint="A6"/>
          <w:sz w:val="24"/>
          <w:szCs w:val="20"/>
          <w:u w:val="single"/>
        </w:rPr>
        <w:t>Fire Fighting Measures</w:t>
      </w:r>
    </w:p>
    <w:p w:rsidR="00933261" w:rsidRDefault="00933261" w:rsidP="00933261">
      <w:pPr>
        <w:spacing w:after="0"/>
        <w:rPr>
          <w:color w:val="595959" w:themeColor="text1" w:themeTint="A6"/>
          <w:sz w:val="20"/>
          <w:szCs w:val="20"/>
        </w:rPr>
      </w:pPr>
    </w:p>
    <w:p w:rsidR="00B04128" w:rsidRPr="00B04128" w:rsidRDefault="00B04128" w:rsidP="00B04128">
      <w:pPr>
        <w:spacing w:after="0" w:line="234" w:lineRule="exact"/>
        <w:ind w:left="60"/>
        <w:jc w:val="both"/>
        <w:rPr>
          <w:rFonts w:cstheme="minorHAnsi"/>
          <w:color w:val="7F7F7F" w:themeColor="text1" w:themeTint="80"/>
        </w:rPr>
      </w:pPr>
      <w:r w:rsidRPr="00B04128">
        <w:rPr>
          <w:rFonts w:cstheme="minorHAnsi"/>
          <w:b/>
          <w:noProof/>
          <w:color w:val="7F7F7F" w:themeColor="text1" w:themeTint="80"/>
          <w:w w:val="95"/>
          <w:sz w:val="20"/>
        </w:rPr>
        <w:t>5.1.  Extinguishing  media</w:t>
      </w:r>
    </w:p>
    <w:p w:rsidR="00B04128" w:rsidRPr="00B04128" w:rsidRDefault="00B04128" w:rsidP="00B04128">
      <w:pPr>
        <w:spacing w:after="0" w:line="226" w:lineRule="exact"/>
        <w:ind w:left="60"/>
        <w:jc w:val="both"/>
        <w:rPr>
          <w:rFonts w:cstheme="minorHAnsi"/>
          <w:color w:val="7F7F7F" w:themeColor="text1" w:themeTint="80"/>
        </w:rPr>
      </w:pPr>
      <w:r w:rsidRPr="00B04128">
        <w:rPr>
          <w:rFonts w:cstheme="minorHAnsi"/>
          <w:noProof/>
          <w:color w:val="7F7F7F" w:themeColor="text1" w:themeTint="80"/>
          <w:w w:val="90"/>
          <w:sz w:val="20"/>
        </w:rPr>
        <w:t>In  case  of  fire:  Use  a  fire  fighting  agent  suitable  for  flammable  liquids  or  gases  such  as  dry  chemical  or  carbon  dioxide.</w:t>
      </w:r>
    </w:p>
    <w:p w:rsidR="00B04128" w:rsidRPr="00B04128" w:rsidRDefault="00B04128" w:rsidP="00B04128">
      <w:pPr>
        <w:spacing w:after="0" w:line="240" w:lineRule="exact"/>
        <w:ind w:left="60"/>
        <w:jc w:val="both"/>
        <w:rPr>
          <w:rFonts w:cstheme="minorHAnsi"/>
          <w:color w:val="7F7F7F" w:themeColor="text1" w:themeTint="80"/>
        </w:rPr>
      </w:pPr>
    </w:p>
    <w:p w:rsidR="00B04128" w:rsidRPr="00B04128" w:rsidRDefault="00B04128" w:rsidP="00B04128">
      <w:pPr>
        <w:spacing w:after="0" w:line="226" w:lineRule="exact"/>
        <w:ind w:left="60"/>
        <w:jc w:val="both"/>
        <w:rPr>
          <w:rFonts w:cstheme="minorHAnsi"/>
          <w:color w:val="7F7F7F" w:themeColor="text1" w:themeTint="80"/>
        </w:rPr>
      </w:pPr>
      <w:r w:rsidRPr="00B04128">
        <w:rPr>
          <w:rFonts w:cstheme="minorHAnsi"/>
          <w:b/>
          <w:noProof/>
          <w:color w:val="7F7F7F" w:themeColor="text1" w:themeTint="80"/>
          <w:w w:val="92"/>
          <w:sz w:val="20"/>
        </w:rPr>
        <w:t>5.2.  Special  hazards  arising  from  the  substance  or  mixture</w:t>
      </w:r>
    </w:p>
    <w:p w:rsidR="00B04128" w:rsidRPr="00B04128" w:rsidRDefault="00B04128" w:rsidP="00B04128">
      <w:pPr>
        <w:spacing w:after="0" w:line="223" w:lineRule="exact"/>
        <w:ind w:left="60"/>
        <w:jc w:val="both"/>
        <w:rPr>
          <w:rFonts w:cstheme="minorHAnsi"/>
          <w:color w:val="7F7F7F" w:themeColor="text1" w:themeTint="80"/>
        </w:rPr>
      </w:pPr>
      <w:r w:rsidRPr="00B04128">
        <w:rPr>
          <w:rFonts w:cstheme="minorHAnsi"/>
          <w:noProof/>
          <w:color w:val="7F7F7F" w:themeColor="text1" w:themeTint="80"/>
          <w:w w:val="92"/>
          <w:sz w:val="20"/>
        </w:rPr>
        <w:t>None  inherent  in  this  product.</w:t>
      </w:r>
    </w:p>
    <w:p w:rsidR="00B04128" w:rsidRPr="00B04128" w:rsidRDefault="00B04128" w:rsidP="00B04128">
      <w:pPr>
        <w:spacing w:after="0" w:line="240" w:lineRule="exact"/>
        <w:ind w:left="60"/>
        <w:jc w:val="both"/>
        <w:rPr>
          <w:rFonts w:cstheme="minorHAnsi"/>
          <w:color w:val="7F7F7F" w:themeColor="text1" w:themeTint="80"/>
        </w:rPr>
      </w:pPr>
    </w:p>
    <w:p w:rsidR="00B04128" w:rsidRPr="00B04128" w:rsidRDefault="00B04128" w:rsidP="00B04128">
      <w:pPr>
        <w:spacing w:after="0" w:line="226" w:lineRule="exact"/>
        <w:ind w:left="60"/>
        <w:jc w:val="both"/>
        <w:rPr>
          <w:rFonts w:cstheme="minorHAnsi"/>
          <w:color w:val="7F7F7F" w:themeColor="text1" w:themeTint="80"/>
        </w:rPr>
      </w:pPr>
      <w:r w:rsidRPr="00B04128">
        <w:rPr>
          <w:rFonts w:cstheme="minorHAnsi"/>
          <w:b/>
          <w:noProof/>
          <w:color w:val="7F7F7F" w:themeColor="text1" w:themeTint="80"/>
          <w:w w:val="94"/>
          <w:sz w:val="20"/>
        </w:rPr>
        <w:t>5.3.  Advice  for  fire-fighters</w:t>
      </w:r>
    </w:p>
    <w:p w:rsidR="00B04128" w:rsidRPr="00B04128" w:rsidRDefault="00B04128" w:rsidP="00B04128">
      <w:pPr>
        <w:spacing w:after="0" w:line="226" w:lineRule="exact"/>
        <w:ind w:left="60"/>
        <w:jc w:val="both"/>
        <w:rPr>
          <w:rFonts w:cstheme="minorHAnsi"/>
          <w:color w:val="7F7F7F" w:themeColor="text1" w:themeTint="80"/>
        </w:rPr>
      </w:pPr>
      <w:r w:rsidRPr="00B04128">
        <w:rPr>
          <w:rFonts w:cstheme="minorHAnsi"/>
          <w:noProof/>
          <w:color w:val="7F7F7F" w:themeColor="text1" w:themeTint="80"/>
          <w:w w:val="92"/>
          <w:sz w:val="20"/>
        </w:rPr>
        <w:t>No  unusual  fire  or  explosion  hazards  are  anticipated.</w:t>
      </w:r>
    </w:p>
    <w:p w:rsidR="00B04128" w:rsidRDefault="00B04128" w:rsidP="00933261">
      <w:pPr>
        <w:spacing w:after="0"/>
        <w:rPr>
          <w:color w:val="595959" w:themeColor="text1" w:themeTint="A6"/>
          <w:sz w:val="20"/>
          <w:szCs w:val="20"/>
        </w:rPr>
      </w:pPr>
    </w:p>
    <w:p w:rsidR="002E1E4D" w:rsidRPr="00166884" w:rsidRDefault="00933261" w:rsidP="00933261">
      <w:pPr>
        <w:pStyle w:val="ListParagraph"/>
        <w:spacing w:after="0"/>
        <w:ind w:left="0"/>
        <w:rPr>
          <w:color w:val="595959" w:themeColor="text1" w:themeTint="A6"/>
          <w:sz w:val="24"/>
          <w:szCs w:val="20"/>
        </w:rPr>
      </w:pPr>
      <w:r w:rsidRPr="00166884">
        <w:rPr>
          <w:b/>
          <w:color w:val="595959" w:themeColor="text1" w:themeTint="A6"/>
          <w:sz w:val="24"/>
          <w:szCs w:val="20"/>
          <w:u w:val="single"/>
        </w:rPr>
        <w:t xml:space="preserve">SECTION 6: </w:t>
      </w:r>
      <w:r w:rsidR="002E1E4D" w:rsidRPr="00166884">
        <w:rPr>
          <w:b/>
          <w:color w:val="595959" w:themeColor="text1" w:themeTint="A6"/>
          <w:sz w:val="24"/>
          <w:szCs w:val="20"/>
          <w:u w:val="single"/>
        </w:rPr>
        <w:t>Accidental Release Measures</w:t>
      </w:r>
    </w:p>
    <w:p w:rsidR="00B04128" w:rsidRPr="00B04128" w:rsidRDefault="00B04128" w:rsidP="00B04128">
      <w:pPr>
        <w:spacing w:after="0" w:line="453" w:lineRule="exact"/>
        <w:ind w:left="60"/>
        <w:jc w:val="both"/>
        <w:rPr>
          <w:rFonts w:cstheme="minorHAnsi"/>
          <w:color w:val="7F7F7F" w:themeColor="text1" w:themeTint="80"/>
        </w:rPr>
      </w:pPr>
      <w:r w:rsidRPr="00B04128">
        <w:rPr>
          <w:rFonts w:cstheme="minorHAnsi"/>
          <w:b/>
          <w:noProof/>
          <w:color w:val="7F7F7F" w:themeColor="text1" w:themeTint="80"/>
          <w:w w:val="95"/>
          <w:sz w:val="20"/>
        </w:rPr>
        <w:t>6.1.  Personal  precautions,  protective  equipment  and  emergency  procedures</w:t>
      </w:r>
    </w:p>
    <w:p w:rsidR="00B04128" w:rsidRPr="00B04128" w:rsidRDefault="00B04128" w:rsidP="00B04128">
      <w:pPr>
        <w:spacing w:after="0" w:line="226" w:lineRule="exact"/>
        <w:ind w:left="60"/>
        <w:jc w:val="both"/>
        <w:rPr>
          <w:rFonts w:cstheme="minorHAnsi"/>
          <w:color w:val="7F7F7F" w:themeColor="text1" w:themeTint="80"/>
        </w:rPr>
      </w:pPr>
      <w:r w:rsidRPr="00B04128">
        <w:rPr>
          <w:rFonts w:cstheme="minorHAnsi"/>
          <w:noProof/>
          <w:color w:val="7F7F7F" w:themeColor="text1" w:themeTint="80"/>
          <w:w w:val="92"/>
          <w:sz w:val="20"/>
        </w:rPr>
        <w:t>Evacuate  area.  Ventilate  the  area  with  fresh  air.  Refer  to  other  sections  of  this  SDS  for  information  regarding  physical  and</w:t>
      </w:r>
    </w:p>
    <w:p w:rsidR="00B04128" w:rsidRPr="00B04128" w:rsidRDefault="00B04128" w:rsidP="00B04128">
      <w:pPr>
        <w:spacing w:after="0" w:line="228" w:lineRule="exact"/>
        <w:ind w:left="60"/>
        <w:jc w:val="both"/>
        <w:rPr>
          <w:rFonts w:cstheme="minorHAnsi"/>
          <w:color w:val="7F7F7F" w:themeColor="text1" w:themeTint="80"/>
        </w:rPr>
      </w:pPr>
      <w:r w:rsidRPr="00B04128">
        <w:rPr>
          <w:rFonts w:cstheme="minorHAnsi"/>
          <w:noProof/>
          <w:color w:val="7F7F7F" w:themeColor="text1" w:themeTint="80"/>
          <w:w w:val="94"/>
          <w:sz w:val="20"/>
        </w:rPr>
        <w:t>health  hazards,  respiratory  protection,  ventilation,  and  personal  protective  equipment.</w:t>
      </w:r>
    </w:p>
    <w:p w:rsidR="00B04128" w:rsidRPr="00B04128" w:rsidRDefault="00B04128" w:rsidP="00B04128">
      <w:pPr>
        <w:spacing w:after="0" w:line="240" w:lineRule="exact"/>
        <w:ind w:left="60"/>
        <w:jc w:val="both"/>
        <w:rPr>
          <w:rFonts w:cstheme="minorHAnsi"/>
          <w:color w:val="7F7F7F" w:themeColor="text1" w:themeTint="80"/>
        </w:rPr>
      </w:pPr>
    </w:p>
    <w:p w:rsidR="00B04128" w:rsidRPr="00B04128" w:rsidRDefault="00B04128" w:rsidP="00B04128">
      <w:pPr>
        <w:spacing w:after="0" w:line="226" w:lineRule="exact"/>
        <w:ind w:left="60"/>
        <w:jc w:val="both"/>
        <w:rPr>
          <w:rFonts w:cstheme="minorHAnsi"/>
          <w:color w:val="7F7F7F" w:themeColor="text1" w:themeTint="80"/>
        </w:rPr>
      </w:pPr>
      <w:r w:rsidRPr="00B04128">
        <w:rPr>
          <w:rFonts w:cstheme="minorHAnsi"/>
          <w:b/>
          <w:noProof/>
          <w:color w:val="7F7F7F" w:themeColor="text1" w:themeTint="80"/>
          <w:w w:val="96"/>
          <w:sz w:val="20"/>
        </w:rPr>
        <w:t>6.2.  Environmental  precautions</w:t>
      </w:r>
    </w:p>
    <w:p w:rsidR="00B04128" w:rsidRPr="00B04128" w:rsidRDefault="00B04128" w:rsidP="00B04128">
      <w:pPr>
        <w:spacing w:after="0" w:line="226" w:lineRule="exact"/>
        <w:ind w:left="60"/>
        <w:jc w:val="both"/>
        <w:rPr>
          <w:rFonts w:cstheme="minorHAnsi"/>
          <w:color w:val="7F7F7F" w:themeColor="text1" w:themeTint="80"/>
        </w:rPr>
      </w:pPr>
      <w:r w:rsidRPr="00B04128">
        <w:rPr>
          <w:rFonts w:cstheme="minorHAnsi"/>
          <w:noProof/>
          <w:color w:val="7F7F7F" w:themeColor="text1" w:themeTint="80"/>
          <w:w w:val="93"/>
          <w:sz w:val="20"/>
        </w:rPr>
        <w:t>Avoid  release  to  the  environment.</w:t>
      </w:r>
    </w:p>
    <w:p w:rsidR="00B04128" w:rsidRPr="00B04128" w:rsidRDefault="00B04128" w:rsidP="00B04128">
      <w:pPr>
        <w:spacing w:after="0" w:line="240" w:lineRule="exact"/>
        <w:ind w:left="60"/>
        <w:jc w:val="both"/>
        <w:rPr>
          <w:rFonts w:cstheme="minorHAnsi"/>
          <w:color w:val="7F7F7F" w:themeColor="text1" w:themeTint="80"/>
        </w:rPr>
      </w:pPr>
    </w:p>
    <w:p w:rsidR="00B04128" w:rsidRPr="00B04128" w:rsidRDefault="00B04128" w:rsidP="00B04128">
      <w:pPr>
        <w:spacing w:after="0" w:line="223" w:lineRule="exact"/>
        <w:ind w:left="60"/>
        <w:jc w:val="both"/>
        <w:rPr>
          <w:rFonts w:cstheme="minorHAnsi"/>
          <w:color w:val="7F7F7F" w:themeColor="text1" w:themeTint="80"/>
        </w:rPr>
      </w:pPr>
      <w:r w:rsidRPr="00B04128">
        <w:rPr>
          <w:rFonts w:cstheme="minorHAnsi"/>
          <w:b/>
          <w:noProof/>
          <w:color w:val="7F7F7F" w:themeColor="text1" w:themeTint="80"/>
          <w:w w:val="93"/>
          <w:sz w:val="20"/>
        </w:rPr>
        <w:t>6.3.  Methods  and  material  for  containment  and  cleaning  up</w:t>
      </w:r>
    </w:p>
    <w:p w:rsidR="00B04128" w:rsidRPr="00B04128" w:rsidRDefault="00B04128" w:rsidP="00B04128">
      <w:pPr>
        <w:spacing w:after="0" w:line="226" w:lineRule="exact"/>
        <w:ind w:left="60"/>
        <w:jc w:val="both"/>
        <w:rPr>
          <w:rFonts w:cstheme="minorHAnsi"/>
          <w:color w:val="7F7F7F" w:themeColor="text1" w:themeTint="80"/>
        </w:rPr>
      </w:pPr>
      <w:r w:rsidRPr="00B04128">
        <w:rPr>
          <w:rFonts w:cstheme="minorHAnsi"/>
          <w:noProof/>
          <w:color w:val="7F7F7F" w:themeColor="text1" w:themeTint="80"/>
          <w:w w:val="92"/>
          <w:sz w:val="20"/>
        </w:rPr>
        <w:t>Collect  as  much  of  the  spilled  material  as  possible.  Place  in  a  container  approved  for  transportation  by  appropriate</w:t>
      </w:r>
    </w:p>
    <w:p w:rsidR="00B04128" w:rsidRPr="00B04128" w:rsidRDefault="00B04128" w:rsidP="00B04128">
      <w:pPr>
        <w:spacing w:after="0" w:line="230" w:lineRule="exact"/>
        <w:ind w:left="60"/>
        <w:jc w:val="both"/>
        <w:rPr>
          <w:rFonts w:cstheme="minorHAnsi"/>
          <w:color w:val="7F7F7F" w:themeColor="text1" w:themeTint="80"/>
        </w:rPr>
      </w:pPr>
      <w:r w:rsidRPr="00B04128">
        <w:rPr>
          <w:rFonts w:cstheme="minorHAnsi"/>
          <w:noProof/>
          <w:color w:val="7F7F7F" w:themeColor="text1" w:themeTint="80"/>
          <w:w w:val="91"/>
          <w:sz w:val="20"/>
        </w:rPr>
        <w:t>authorities,  but  do  not  seal  the  container  for  48  hours  to  avoid  pressure  build-up.  Clean  up  residue  with  an  appropriate  solvent</w:t>
      </w:r>
    </w:p>
    <w:p w:rsidR="00B04128" w:rsidRPr="00B04128" w:rsidRDefault="00B04128" w:rsidP="00B04128">
      <w:pPr>
        <w:spacing w:after="0" w:line="228" w:lineRule="exact"/>
        <w:ind w:left="60"/>
        <w:jc w:val="both"/>
        <w:rPr>
          <w:rFonts w:cstheme="minorHAnsi"/>
          <w:color w:val="7F7F7F" w:themeColor="text1" w:themeTint="80"/>
        </w:rPr>
      </w:pPr>
      <w:r w:rsidRPr="00B04128">
        <w:rPr>
          <w:rFonts w:cstheme="minorHAnsi"/>
          <w:noProof/>
          <w:color w:val="7F7F7F" w:themeColor="text1" w:themeTint="80"/>
          <w:w w:val="91"/>
          <w:sz w:val="20"/>
        </w:rPr>
        <w:t>selected  by  a  qualified  and  authorised  person.  Ventilate  the  area  with  fresh  air.  Read  and  follow  safety  precautions  on  the</w:t>
      </w:r>
    </w:p>
    <w:p w:rsidR="00B04128" w:rsidRPr="00B04128" w:rsidRDefault="00B04128" w:rsidP="00B04128">
      <w:pPr>
        <w:spacing w:after="0" w:line="230" w:lineRule="exact"/>
        <w:ind w:left="60"/>
        <w:jc w:val="both"/>
        <w:rPr>
          <w:rFonts w:cstheme="minorHAnsi"/>
          <w:color w:val="7F7F7F" w:themeColor="text1" w:themeTint="80"/>
        </w:rPr>
      </w:pPr>
      <w:r w:rsidRPr="00B04128">
        <w:rPr>
          <w:rFonts w:cstheme="minorHAnsi"/>
          <w:noProof/>
          <w:color w:val="7F7F7F" w:themeColor="text1" w:themeTint="80"/>
          <w:w w:val="92"/>
          <w:sz w:val="20"/>
        </w:rPr>
        <w:t>solvent  label  and  Safety  Data  Sheet.  Dispose  of  collected  material  as  soon  as  possible.</w:t>
      </w:r>
    </w:p>
    <w:p w:rsidR="00B04128" w:rsidRPr="00B04128" w:rsidRDefault="00B04128" w:rsidP="00B04128">
      <w:pPr>
        <w:spacing w:after="0" w:line="442" w:lineRule="exact"/>
        <w:ind w:left="60"/>
        <w:jc w:val="both"/>
        <w:rPr>
          <w:rFonts w:cstheme="minorHAnsi"/>
          <w:color w:val="7F7F7F" w:themeColor="text1" w:themeTint="80"/>
        </w:rPr>
      </w:pPr>
      <w:r w:rsidRPr="00B04128">
        <w:rPr>
          <w:rFonts w:cstheme="minorHAnsi"/>
          <w:b/>
          <w:noProof/>
          <w:color w:val="7F7F7F" w:themeColor="text1" w:themeTint="80"/>
          <w:w w:val="93"/>
          <w:sz w:val="20"/>
        </w:rPr>
        <w:t>6.4.  Reference  to  other  sections</w:t>
      </w:r>
    </w:p>
    <w:p w:rsidR="00B04128" w:rsidRPr="00B04128" w:rsidRDefault="00B04128" w:rsidP="00B04128">
      <w:pPr>
        <w:spacing w:after="0" w:line="226" w:lineRule="exact"/>
        <w:ind w:left="60"/>
        <w:jc w:val="both"/>
        <w:rPr>
          <w:rFonts w:cstheme="minorHAnsi"/>
          <w:noProof/>
          <w:color w:val="7F7F7F" w:themeColor="text1" w:themeTint="80"/>
          <w:w w:val="91"/>
          <w:sz w:val="20"/>
        </w:rPr>
      </w:pPr>
      <w:r w:rsidRPr="00B04128">
        <w:rPr>
          <w:rFonts w:cstheme="minorHAnsi"/>
          <w:noProof/>
          <w:color w:val="7F7F7F" w:themeColor="text1" w:themeTint="80"/>
          <w:w w:val="91"/>
          <w:sz w:val="20"/>
        </w:rPr>
        <w:t>Refer  to  Section  8  and  Section  13  for  more  information</w:t>
      </w:r>
    </w:p>
    <w:p w:rsidR="002E1E4D" w:rsidRPr="00166884" w:rsidRDefault="002E1E4D" w:rsidP="002E1E4D">
      <w:pPr>
        <w:spacing w:after="0"/>
        <w:rPr>
          <w:color w:val="595959" w:themeColor="text1" w:themeTint="A6"/>
          <w:sz w:val="20"/>
          <w:szCs w:val="20"/>
        </w:rPr>
      </w:pPr>
    </w:p>
    <w:p w:rsidR="00166884" w:rsidRPr="00B04128" w:rsidRDefault="00933261" w:rsidP="00B04128">
      <w:pPr>
        <w:pStyle w:val="ListParagraph"/>
        <w:spacing w:after="0"/>
        <w:ind w:left="0"/>
        <w:rPr>
          <w:color w:val="595959" w:themeColor="text1" w:themeTint="A6"/>
          <w:sz w:val="24"/>
          <w:szCs w:val="20"/>
        </w:rPr>
      </w:pPr>
      <w:r w:rsidRPr="00166884">
        <w:rPr>
          <w:b/>
          <w:color w:val="595959" w:themeColor="text1" w:themeTint="A6"/>
          <w:sz w:val="24"/>
          <w:szCs w:val="20"/>
          <w:u w:val="single"/>
        </w:rPr>
        <w:t xml:space="preserve">SECTION 7: </w:t>
      </w:r>
      <w:r w:rsidR="002E1E4D" w:rsidRPr="00166884">
        <w:rPr>
          <w:b/>
          <w:color w:val="595959" w:themeColor="text1" w:themeTint="A6"/>
          <w:sz w:val="24"/>
          <w:szCs w:val="20"/>
          <w:u w:val="single"/>
        </w:rPr>
        <w:t>Handling and Storage</w:t>
      </w:r>
    </w:p>
    <w:p w:rsidR="00B04128" w:rsidRPr="00B04128" w:rsidRDefault="00B04128" w:rsidP="00B04128">
      <w:pPr>
        <w:spacing w:after="0" w:line="453" w:lineRule="exact"/>
        <w:ind w:left="60"/>
        <w:jc w:val="both"/>
        <w:rPr>
          <w:rFonts w:cstheme="minorHAnsi"/>
          <w:color w:val="7F7F7F" w:themeColor="text1" w:themeTint="80"/>
        </w:rPr>
      </w:pPr>
      <w:r w:rsidRPr="00B04128">
        <w:rPr>
          <w:rFonts w:cstheme="minorHAnsi"/>
          <w:b/>
          <w:noProof/>
          <w:color w:val="7F7F7F" w:themeColor="text1" w:themeTint="80"/>
          <w:w w:val="93"/>
          <w:sz w:val="20"/>
        </w:rPr>
        <w:t>7.1.  Precautions  for  safe  handling</w:t>
      </w:r>
    </w:p>
    <w:p w:rsidR="00B04128" w:rsidRPr="00B04128" w:rsidRDefault="00B04128" w:rsidP="00B04128">
      <w:pPr>
        <w:spacing w:after="0" w:line="226" w:lineRule="exact"/>
        <w:ind w:left="60"/>
        <w:jc w:val="both"/>
        <w:rPr>
          <w:rFonts w:cstheme="minorHAnsi"/>
          <w:color w:val="7F7F7F" w:themeColor="text1" w:themeTint="80"/>
        </w:rPr>
      </w:pPr>
      <w:r w:rsidRPr="00B04128">
        <w:rPr>
          <w:rFonts w:cstheme="minorHAnsi"/>
          <w:noProof/>
          <w:color w:val="7F7F7F" w:themeColor="text1" w:themeTint="80"/>
          <w:w w:val="90"/>
          <w:sz w:val="20"/>
        </w:rPr>
        <w:t>For  industrial  or  professional  use  only.  Do  not  use  in  a  confined  area  or  areas  with  little  or  no  air  movement.  Do  not  </w:t>
      </w:r>
      <w:r>
        <w:rPr>
          <w:rFonts w:cstheme="minorHAnsi"/>
          <w:noProof/>
          <w:color w:val="7F7F7F" w:themeColor="text1" w:themeTint="80"/>
          <w:w w:val="90"/>
          <w:sz w:val="20"/>
        </w:rPr>
        <w:t xml:space="preserve">      </w:t>
      </w:r>
      <w:r w:rsidRPr="00B04128">
        <w:rPr>
          <w:rFonts w:cstheme="minorHAnsi"/>
          <w:noProof/>
          <w:color w:val="7F7F7F" w:themeColor="text1" w:themeTint="80"/>
          <w:w w:val="90"/>
          <w:sz w:val="20"/>
        </w:rPr>
        <w:t>handle</w:t>
      </w:r>
      <w:r>
        <w:rPr>
          <w:rFonts w:cstheme="minorHAnsi"/>
          <w:color w:val="7F7F7F" w:themeColor="text1" w:themeTint="80"/>
        </w:rPr>
        <w:t xml:space="preserve"> </w:t>
      </w:r>
      <w:r w:rsidRPr="00B04128">
        <w:rPr>
          <w:rFonts w:cstheme="minorHAnsi"/>
          <w:noProof/>
          <w:color w:val="7F7F7F" w:themeColor="text1" w:themeTint="80"/>
          <w:w w:val="93"/>
          <w:sz w:val="20"/>
        </w:rPr>
        <w:t>until  all  safety  precautions  have  been  read  and  understood.  Do  not  breathe  dust/fume/gas/mist/vapours/spray.  Do  not  get  in</w:t>
      </w:r>
    </w:p>
    <w:p w:rsidR="00912E7F" w:rsidRDefault="00B04128" w:rsidP="00912E7F">
      <w:pPr>
        <w:spacing w:after="0" w:line="230" w:lineRule="exact"/>
        <w:ind w:left="60"/>
        <w:jc w:val="both"/>
        <w:rPr>
          <w:rFonts w:cstheme="minorHAnsi"/>
          <w:color w:val="7F7F7F" w:themeColor="text1" w:themeTint="80"/>
        </w:rPr>
      </w:pPr>
      <w:r w:rsidRPr="00B04128">
        <w:rPr>
          <w:rFonts w:cstheme="minorHAnsi"/>
          <w:noProof/>
          <w:color w:val="7F7F7F" w:themeColor="text1" w:themeTint="80"/>
          <w:w w:val="91"/>
          <w:sz w:val="20"/>
        </w:rPr>
        <w:t>eyes,  on  skin,  or  on  clothing.  Do  not  eat,  drink  or  smoke  when  using  this  product.  Wash  thoroughly  after  handling.</w:t>
      </w:r>
    </w:p>
    <w:p w:rsidR="00B04128" w:rsidRPr="00B04128" w:rsidRDefault="00B04128" w:rsidP="00912E7F">
      <w:pPr>
        <w:spacing w:after="0" w:line="230" w:lineRule="exact"/>
        <w:ind w:left="60"/>
        <w:jc w:val="both"/>
        <w:rPr>
          <w:rFonts w:cstheme="minorHAnsi"/>
          <w:color w:val="7F7F7F" w:themeColor="text1" w:themeTint="80"/>
        </w:rPr>
      </w:pPr>
      <w:r w:rsidRPr="00B04128">
        <w:rPr>
          <w:rFonts w:cstheme="minorHAnsi"/>
          <w:noProof/>
          <w:color w:val="7F7F7F" w:themeColor="text1" w:themeTint="80"/>
          <w:w w:val="93"/>
          <w:sz w:val="20"/>
        </w:rPr>
        <w:t>Contaminated  work  clothing  should  not  be  allowed  out  of  the  workplace.  Wash  contaminated  clothing  before  reuse.  </w:t>
      </w:r>
      <w:r>
        <w:rPr>
          <w:rFonts w:cstheme="minorHAnsi"/>
          <w:noProof/>
          <w:color w:val="7F7F7F" w:themeColor="text1" w:themeTint="80"/>
          <w:w w:val="93"/>
          <w:sz w:val="20"/>
        </w:rPr>
        <w:t xml:space="preserve">    </w:t>
      </w:r>
      <w:r w:rsidRPr="00B04128">
        <w:rPr>
          <w:rFonts w:cstheme="minorHAnsi"/>
          <w:noProof/>
          <w:color w:val="7F7F7F" w:themeColor="text1" w:themeTint="80"/>
          <w:w w:val="93"/>
          <w:sz w:val="20"/>
        </w:rPr>
        <w:t>Keep</w:t>
      </w:r>
      <w:r>
        <w:rPr>
          <w:rFonts w:cstheme="minorHAnsi"/>
          <w:color w:val="7F7F7F" w:themeColor="text1" w:themeTint="80"/>
        </w:rPr>
        <w:t xml:space="preserve"> </w:t>
      </w:r>
      <w:r w:rsidRPr="00B04128">
        <w:rPr>
          <w:rFonts w:cstheme="minorHAnsi"/>
          <w:noProof/>
          <w:color w:val="7F7F7F" w:themeColor="text1" w:themeTint="80"/>
          <w:w w:val="91"/>
          <w:sz w:val="20"/>
        </w:rPr>
        <w:t>away  from  reactive  metals  (eg.  Aluminum,  zinc  etc.)  to  avoid  the  formation  of  hydrogen  gas  that  could  create  </w:t>
      </w:r>
      <w:r>
        <w:rPr>
          <w:rFonts w:cstheme="minorHAnsi"/>
          <w:noProof/>
          <w:color w:val="7F7F7F" w:themeColor="text1" w:themeTint="80"/>
          <w:w w:val="91"/>
          <w:sz w:val="20"/>
        </w:rPr>
        <w:t>a</w:t>
      </w:r>
      <w:r w:rsidRPr="00B04128">
        <w:rPr>
          <w:rFonts w:cstheme="minorHAnsi"/>
          <w:noProof/>
          <w:color w:val="7F7F7F" w:themeColor="text1" w:themeTint="80"/>
          <w:w w:val="91"/>
          <w:sz w:val="20"/>
        </w:rPr>
        <w:t> explosion</w:t>
      </w:r>
    </w:p>
    <w:p w:rsidR="00B04128" w:rsidRPr="00B04128" w:rsidRDefault="00B04128" w:rsidP="00B04128">
      <w:pPr>
        <w:spacing w:after="0" w:line="228" w:lineRule="exact"/>
        <w:ind w:left="60"/>
        <w:jc w:val="both"/>
        <w:rPr>
          <w:rFonts w:cstheme="minorHAnsi"/>
          <w:color w:val="7F7F7F" w:themeColor="text1" w:themeTint="80"/>
        </w:rPr>
      </w:pPr>
      <w:r w:rsidRPr="00B04128">
        <w:rPr>
          <w:rFonts w:cstheme="minorHAnsi"/>
          <w:noProof/>
          <w:color w:val="7F7F7F" w:themeColor="text1" w:themeTint="80"/>
          <w:w w:val="94"/>
          <w:sz w:val="20"/>
        </w:rPr>
        <w:t>hazard.  Use  personal  protective  equipment  (eg.  gloves,  respirators…)  as  required.</w:t>
      </w:r>
    </w:p>
    <w:p w:rsidR="00B04128" w:rsidRPr="00B04128" w:rsidRDefault="00B04128" w:rsidP="00B04128">
      <w:pPr>
        <w:spacing w:after="0" w:line="400" w:lineRule="exact"/>
        <w:ind w:left="60"/>
        <w:jc w:val="both"/>
        <w:rPr>
          <w:rFonts w:cstheme="minorHAnsi"/>
          <w:color w:val="7F7F7F" w:themeColor="text1" w:themeTint="80"/>
        </w:rPr>
      </w:pPr>
      <w:r w:rsidRPr="00B04128">
        <w:rPr>
          <w:rFonts w:cstheme="minorHAnsi"/>
          <w:b/>
          <w:noProof/>
          <w:color w:val="7F7F7F" w:themeColor="text1" w:themeTint="80"/>
          <w:w w:val="92"/>
          <w:sz w:val="20"/>
        </w:rPr>
        <w:t>7.2.  Conditions  for  safe  storage  including  any  incompatibilities</w:t>
      </w:r>
    </w:p>
    <w:p w:rsidR="00B04128" w:rsidRPr="00B04128" w:rsidRDefault="00B04128" w:rsidP="00B04128">
      <w:pPr>
        <w:spacing w:after="0" w:line="226" w:lineRule="exact"/>
        <w:ind w:left="60"/>
        <w:jc w:val="both"/>
        <w:rPr>
          <w:rFonts w:cstheme="minorHAnsi"/>
          <w:color w:val="7F7F7F" w:themeColor="text1" w:themeTint="80"/>
        </w:rPr>
      </w:pPr>
      <w:r w:rsidRPr="00B04128">
        <w:rPr>
          <w:rFonts w:cstheme="minorHAnsi"/>
          <w:noProof/>
          <w:color w:val="7F7F7F" w:themeColor="text1" w:themeTint="80"/>
          <w:w w:val="90"/>
          <w:sz w:val="20"/>
        </w:rPr>
        <w:t>Keep  container  tightly  closed  to  prevent  contamination  with  water  or  air.  If  contamination  is  suspected,  do  not  reseal</w:t>
      </w:r>
    </w:p>
    <w:p w:rsidR="00B04128" w:rsidRPr="00B04128" w:rsidRDefault="00B04128" w:rsidP="00B04128">
      <w:pPr>
        <w:spacing w:after="0" w:line="230" w:lineRule="exact"/>
        <w:ind w:left="60"/>
        <w:jc w:val="both"/>
        <w:rPr>
          <w:rFonts w:cstheme="minorHAnsi"/>
          <w:color w:val="7F7F7F" w:themeColor="text1" w:themeTint="80"/>
        </w:rPr>
      </w:pPr>
      <w:r w:rsidRPr="00B04128">
        <w:rPr>
          <w:rFonts w:cstheme="minorHAnsi"/>
          <w:noProof/>
          <w:color w:val="7F7F7F" w:themeColor="text1" w:themeTint="80"/>
          <w:w w:val="91"/>
          <w:sz w:val="20"/>
        </w:rPr>
        <w:t>container.  Store  away  from  areas  where  product  may  come  into  contact  with  food  or  pharmaceuticals.  Store  away  from</w:t>
      </w:r>
    </w:p>
    <w:p w:rsidR="00B04128" w:rsidRPr="00B04128" w:rsidRDefault="00B04128" w:rsidP="00B04128">
      <w:pPr>
        <w:spacing w:after="0" w:line="228" w:lineRule="exact"/>
        <w:ind w:left="60"/>
        <w:jc w:val="both"/>
        <w:rPr>
          <w:rFonts w:cstheme="minorHAnsi"/>
          <w:color w:val="7F7F7F" w:themeColor="text1" w:themeTint="80"/>
        </w:rPr>
      </w:pPr>
      <w:r w:rsidRPr="00B04128">
        <w:rPr>
          <w:rFonts w:cstheme="minorHAnsi"/>
          <w:noProof/>
          <w:color w:val="7F7F7F" w:themeColor="text1" w:themeTint="80"/>
          <w:w w:val="93"/>
          <w:sz w:val="20"/>
        </w:rPr>
        <w:t>strong  bases.</w:t>
      </w:r>
    </w:p>
    <w:p w:rsidR="00B04128" w:rsidRPr="00B04128" w:rsidRDefault="00B04128" w:rsidP="00B04128">
      <w:pPr>
        <w:spacing w:after="0" w:line="240" w:lineRule="exact"/>
        <w:ind w:left="60"/>
        <w:jc w:val="both"/>
        <w:rPr>
          <w:rFonts w:cstheme="minorHAnsi"/>
          <w:color w:val="7F7F7F" w:themeColor="text1" w:themeTint="80"/>
        </w:rPr>
      </w:pPr>
    </w:p>
    <w:p w:rsidR="00B04128" w:rsidRPr="00B04128" w:rsidRDefault="00B04128" w:rsidP="00B04128">
      <w:pPr>
        <w:spacing w:after="0" w:line="226" w:lineRule="exact"/>
        <w:ind w:left="60"/>
        <w:jc w:val="both"/>
        <w:rPr>
          <w:rFonts w:cstheme="minorHAnsi"/>
          <w:color w:val="7F7F7F" w:themeColor="text1" w:themeTint="80"/>
        </w:rPr>
      </w:pPr>
      <w:r w:rsidRPr="00B04128">
        <w:rPr>
          <w:rFonts w:cstheme="minorHAnsi"/>
          <w:b/>
          <w:noProof/>
          <w:color w:val="7F7F7F" w:themeColor="text1" w:themeTint="80"/>
          <w:w w:val="91"/>
          <w:sz w:val="20"/>
        </w:rPr>
        <w:t>7.3.  Specific  end  use(s)</w:t>
      </w:r>
    </w:p>
    <w:p w:rsidR="00B04128" w:rsidRPr="00B04128" w:rsidRDefault="00B04128" w:rsidP="00B04128">
      <w:pPr>
        <w:spacing w:after="0" w:line="226" w:lineRule="exact"/>
        <w:ind w:left="60"/>
        <w:jc w:val="both"/>
        <w:rPr>
          <w:rFonts w:cstheme="minorHAnsi"/>
          <w:color w:val="7F7F7F" w:themeColor="text1" w:themeTint="80"/>
        </w:rPr>
      </w:pPr>
      <w:r w:rsidRPr="00B04128">
        <w:rPr>
          <w:rFonts w:cstheme="minorHAnsi"/>
          <w:noProof/>
          <w:color w:val="7F7F7F" w:themeColor="text1" w:themeTint="80"/>
          <w:w w:val="90"/>
          <w:sz w:val="20"/>
        </w:rPr>
        <w:t>See  information  in  Section  7.1  and  7.2  for  handling  and  storage  recommendations.  See  Section  8  for  exposure  controls  and</w:t>
      </w:r>
    </w:p>
    <w:p w:rsidR="00B04128" w:rsidRPr="00BF437D" w:rsidRDefault="00B04128" w:rsidP="00B04128">
      <w:pPr>
        <w:spacing w:after="0" w:line="228" w:lineRule="exact"/>
        <w:ind w:left="60"/>
        <w:jc w:val="both"/>
        <w:rPr>
          <w:rFonts w:ascii="Arial" w:hAnsi="Arial"/>
        </w:rPr>
      </w:pPr>
      <w:r w:rsidRPr="00B04128">
        <w:rPr>
          <w:rFonts w:cstheme="minorHAnsi"/>
          <w:noProof/>
          <w:color w:val="7F7F7F" w:themeColor="text1" w:themeTint="80"/>
          <w:w w:val="95"/>
          <w:sz w:val="20"/>
        </w:rPr>
        <w:t>personal  protection  recommendations</w:t>
      </w:r>
      <w:r w:rsidRPr="00BF437D">
        <w:rPr>
          <w:rFonts w:ascii="Arial" w:hAnsi="Arial" w:cs="Times New Roman"/>
          <w:noProof/>
          <w:color w:val="000000"/>
          <w:w w:val="95"/>
          <w:sz w:val="20"/>
        </w:rPr>
        <w:t>.</w:t>
      </w:r>
    </w:p>
    <w:p w:rsidR="00B04128" w:rsidRDefault="00B04128" w:rsidP="00933261">
      <w:pPr>
        <w:spacing w:after="0"/>
        <w:rPr>
          <w:color w:val="595959" w:themeColor="text1" w:themeTint="A6"/>
          <w:sz w:val="20"/>
          <w:szCs w:val="20"/>
        </w:rPr>
      </w:pPr>
    </w:p>
    <w:p w:rsidR="002E1E4D" w:rsidRPr="007B631C" w:rsidRDefault="00933261" w:rsidP="007B631C">
      <w:pPr>
        <w:pStyle w:val="ListParagraph"/>
        <w:spacing w:after="0"/>
        <w:ind w:left="0"/>
        <w:rPr>
          <w:color w:val="595959" w:themeColor="text1" w:themeTint="A6"/>
          <w:sz w:val="24"/>
          <w:szCs w:val="20"/>
        </w:rPr>
      </w:pPr>
      <w:r w:rsidRPr="00166884">
        <w:rPr>
          <w:b/>
          <w:color w:val="595959" w:themeColor="text1" w:themeTint="A6"/>
          <w:sz w:val="24"/>
          <w:szCs w:val="20"/>
          <w:u w:val="single"/>
        </w:rPr>
        <w:t xml:space="preserve">SECTION 8: </w:t>
      </w:r>
      <w:r w:rsidR="002E1E4D" w:rsidRPr="00166884">
        <w:rPr>
          <w:b/>
          <w:color w:val="595959" w:themeColor="text1" w:themeTint="A6"/>
          <w:sz w:val="24"/>
          <w:szCs w:val="20"/>
          <w:u w:val="single"/>
        </w:rPr>
        <w:t>Exposure Controls/ Personal Protection</w:t>
      </w:r>
    </w:p>
    <w:p w:rsidR="00B04128" w:rsidRPr="007B631C" w:rsidRDefault="007B631C" w:rsidP="002E1E4D">
      <w:pPr>
        <w:spacing w:after="0"/>
        <w:rPr>
          <w:b/>
          <w:color w:val="595959" w:themeColor="text1" w:themeTint="A6"/>
          <w:sz w:val="20"/>
          <w:szCs w:val="20"/>
        </w:rPr>
      </w:pPr>
      <w:r>
        <w:rPr>
          <w:b/>
          <w:color w:val="595959" w:themeColor="text1" w:themeTint="A6"/>
          <w:sz w:val="20"/>
          <w:szCs w:val="20"/>
        </w:rPr>
        <w:t xml:space="preserve">8.1 </w:t>
      </w:r>
      <w:r>
        <w:rPr>
          <w:b/>
          <w:color w:val="595959" w:themeColor="text1" w:themeTint="A6"/>
          <w:sz w:val="20"/>
          <w:szCs w:val="20"/>
        </w:rPr>
        <w:tab/>
        <w:t>Control parameters</w:t>
      </w:r>
    </w:p>
    <w:tbl>
      <w:tblPr>
        <w:tblStyle w:val="TableGrid"/>
        <w:tblW w:w="0" w:type="auto"/>
        <w:tblLook w:val="04A0" w:firstRow="1" w:lastRow="0" w:firstColumn="1" w:lastColumn="0" w:noHBand="0" w:noVBand="1"/>
      </w:tblPr>
      <w:tblGrid>
        <w:gridCol w:w="2505"/>
        <w:gridCol w:w="2506"/>
        <w:gridCol w:w="2506"/>
      </w:tblGrid>
      <w:tr w:rsidR="007B631C" w:rsidTr="00166884">
        <w:tc>
          <w:tcPr>
            <w:tcW w:w="2505" w:type="dxa"/>
          </w:tcPr>
          <w:p w:rsidR="007B631C" w:rsidRDefault="007B631C" w:rsidP="002E1E4D">
            <w:pPr>
              <w:rPr>
                <w:color w:val="595959" w:themeColor="text1" w:themeTint="A6"/>
                <w:sz w:val="20"/>
                <w:szCs w:val="20"/>
              </w:rPr>
            </w:pPr>
            <w:r>
              <w:rPr>
                <w:color w:val="595959" w:themeColor="text1" w:themeTint="A6"/>
                <w:sz w:val="20"/>
                <w:szCs w:val="20"/>
              </w:rPr>
              <w:t>Substance Name</w:t>
            </w:r>
          </w:p>
        </w:tc>
        <w:tc>
          <w:tcPr>
            <w:tcW w:w="2506" w:type="dxa"/>
          </w:tcPr>
          <w:p w:rsidR="007B631C" w:rsidRDefault="007B631C" w:rsidP="002E1E4D">
            <w:pPr>
              <w:rPr>
                <w:color w:val="595959" w:themeColor="text1" w:themeTint="A6"/>
                <w:sz w:val="20"/>
                <w:szCs w:val="20"/>
              </w:rPr>
            </w:pPr>
            <w:proofErr w:type="gramStart"/>
            <w:r>
              <w:rPr>
                <w:color w:val="595959" w:themeColor="text1" w:themeTint="A6"/>
                <w:sz w:val="20"/>
                <w:szCs w:val="20"/>
              </w:rPr>
              <w:t>8 hour</w:t>
            </w:r>
            <w:proofErr w:type="gramEnd"/>
            <w:r>
              <w:rPr>
                <w:color w:val="595959" w:themeColor="text1" w:themeTint="A6"/>
                <w:sz w:val="20"/>
                <w:szCs w:val="20"/>
              </w:rPr>
              <w:t xml:space="preserve"> exposure limit</w:t>
            </w:r>
          </w:p>
        </w:tc>
        <w:tc>
          <w:tcPr>
            <w:tcW w:w="2506" w:type="dxa"/>
          </w:tcPr>
          <w:p w:rsidR="007B631C" w:rsidRDefault="007B631C" w:rsidP="002E1E4D">
            <w:pPr>
              <w:rPr>
                <w:color w:val="595959" w:themeColor="text1" w:themeTint="A6"/>
                <w:sz w:val="20"/>
                <w:szCs w:val="20"/>
              </w:rPr>
            </w:pPr>
            <w:r>
              <w:rPr>
                <w:color w:val="595959" w:themeColor="text1" w:themeTint="A6"/>
                <w:sz w:val="20"/>
                <w:szCs w:val="20"/>
              </w:rPr>
              <w:t>Notes, Source</w:t>
            </w:r>
          </w:p>
        </w:tc>
      </w:tr>
      <w:tr w:rsidR="007B631C" w:rsidTr="00166884">
        <w:tc>
          <w:tcPr>
            <w:tcW w:w="2505" w:type="dxa"/>
          </w:tcPr>
          <w:p w:rsidR="007B631C" w:rsidRDefault="007B631C" w:rsidP="002E1E4D">
            <w:pPr>
              <w:rPr>
                <w:color w:val="595959" w:themeColor="text1" w:themeTint="A6"/>
                <w:sz w:val="20"/>
                <w:szCs w:val="20"/>
              </w:rPr>
            </w:pPr>
            <w:r>
              <w:rPr>
                <w:color w:val="595959" w:themeColor="text1" w:themeTint="A6"/>
                <w:sz w:val="20"/>
                <w:szCs w:val="20"/>
              </w:rPr>
              <w:t>Free Isocyanates</w:t>
            </w:r>
          </w:p>
        </w:tc>
        <w:tc>
          <w:tcPr>
            <w:tcW w:w="2506" w:type="dxa"/>
          </w:tcPr>
          <w:p w:rsidR="007B631C" w:rsidRDefault="007B631C" w:rsidP="002E1E4D">
            <w:pPr>
              <w:rPr>
                <w:color w:val="595959" w:themeColor="text1" w:themeTint="A6"/>
                <w:sz w:val="20"/>
                <w:szCs w:val="20"/>
              </w:rPr>
            </w:pPr>
            <w:r>
              <w:rPr>
                <w:color w:val="595959" w:themeColor="text1" w:themeTint="A6"/>
                <w:sz w:val="20"/>
                <w:szCs w:val="20"/>
              </w:rPr>
              <w:t>TWA: 0.005; STEL:0.02 ppm</w:t>
            </w:r>
          </w:p>
        </w:tc>
        <w:tc>
          <w:tcPr>
            <w:tcW w:w="2506" w:type="dxa"/>
          </w:tcPr>
          <w:p w:rsidR="007B631C" w:rsidRDefault="007B631C" w:rsidP="002E1E4D">
            <w:pPr>
              <w:rPr>
                <w:color w:val="595959" w:themeColor="text1" w:themeTint="A6"/>
                <w:sz w:val="20"/>
                <w:szCs w:val="20"/>
              </w:rPr>
            </w:pPr>
            <w:r>
              <w:rPr>
                <w:color w:val="595959" w:themeColor="text1" w:themeTint="A6"/>
                <w:sz w:val="20"/>
                <w:szCs w:val="20"/>
              </w:rPr>
              <w:t>Respiratory sensitizer</w:t>
            </w:r>
          </w:p>
        </w:tc>
      </w:tr>
      <w:tr w:rsidR="007B631C" w:rsidTr="00166884">
        <w:tc>
          <w:tcPr>
            <w:tcW w:w="2505" w:type="dxa"/>
          </w:tcPr>
          <w:p w:rsidR="007B631C" w:rsidRDefault="007B631C" w:rsidP="00FF7D88">
            <w:pPr>
              <w:rPr>
                <w:color w:val="595959" w:themeColor="text1" w:themeTint="A6"/>
                <w:sz w:val="20"/>
                <w:szCs w:val="20"/>
              </w:rPr>
            </w:pPr>
            <w:r>
              <w:rPr>
                <w:color w:val="595959" w:themeColor="text1" w:themeTint="A6"/>
                <w:sz w:val="20"/>
                <w:szCs w:val="20"/>
              </w:rPr>
              <w:t>Fibre Glass</w:t>
            </w:r>
          </w:p>
        </w:tc>
        <w:tc>
          <w:tcPr>
            <w:tcW w:w="2506" w:type="dxa"/>
          </w:tcPr>
          <w:p w:rsidR="007B631C" w:rsidRDefault="007B631C" w:rsidP="002E1E4D">
            <w:pPr>
              <w:rPr>
                <w:color w:val="595959" w:themeColor="text1" w:themeTint="A6"/>
                <w:sz w:val="20"/>
                <w:szCs w:val="20"/>
              </w:rPr>
            </w:pPr>
            <w:r>
              <w:rPr>
                <w:color w:val="595959" w:themeColor="text1" w:themeTint="A6"/>
                <w:sz w:val="20"/>
                <w:szCs w:val="20"/>
              </w:rPr>
              <w:t>TWA (as dust): 10mg/m</w:t>
            </w:r>
            <w:r>
              <w:rPr>
                <w:rFonts w:cstheme="minorHAnsi"/>
                <w:color w:val="595959" w:themeColor="text1" w:themeTint="A6"/>
                <w:sz w:val="20"/>
                <w:szCs w:val="20"/>
              </w:rPr>
              <w:t>³</w:t>
            </w:r>
          </w:p>
        </w:tc>
        <w:tc>
          <w:tcPr>
            <w:tcW w:w="2506" w:type="dxa"/>
          </w:tcPr>
          <w:p w:rsidR="007B631C" w:rsidRDefault="007B631C" w:rsidP="002E1E4D">
            <w:pPr>
              <w:rPr>
                <w:color w:val="595959" w:themeColor="text1" w:themeTint="A6"/>
                <w:sz w:val="20"/>
                <w:szCs w:val="20"/>
              </w:rPr>
            </w:pPr>
          </w:p>
        </w:tc>
      </w:tr>
      <w:tr w:rsidR="007B631C" w:rsidTr="00166884">
        <w:tc>
          <w:tcPr>
            <w:tcW w:w="2505" w:type="dxa"/>
          </w:tcPr>
          <w:p w:rsidR="007B631C" w:rsidRPr="00FF7D88" w:rsidRDefault="007B631C" w:rsidP="00FF7D88">
            <w:pPr>
              <w:rPr>
                <w:color w:val="595959" w:themeColor="text1" w:themeTint="A6"/>
                <w:sz w:val="20"/>
                <w:szCs w:val="20"/>
              </w:rPr>
            </w:pPr>
            <w:r>
              <w:rPr>
                <w:color w:val="595959" w:themeColor="text1" w:themeTint="A6"/>
                <w:sz w:val="20"/>
                <w:szCs w:val="20"/>
              </w:rPr>
              <w:t>Glass filaments</w:t>
            </w:r>
          </w:p>
        </w:tc>
        <w:tc>
          <w:tcPr>
            <w:tcW w:w="2506" w:type="dxa"/>
          </w:tcPr>
          <w:p w:rsidR="007B631C" w:rsidRPr="00FF7D88" w:rsidRDefault="007B631C" w:rsidP="00FF7D88">
            <w:pPr>
              <w:rPr>
                <w:color w:val="595959" w:themeColor="text1" w:themeTint="A6"/>
                <w:sz w:val="20"/>
                <w:szCs w:val="20"/>
              </w:rPr>
            </w:pPr>
            <w:proofErr w:type="gramStart"/>
            <w:r>
              <w:rPr>
                <w:color w:val="595959" w:themeColor="text1" w:themeTint="A6"/>
                <w:sz w:val="20"/>
                <w:szCs w:val="20"/>
              </w:rPr>
              <w:t>TWA  (</w:t>
            </w:r>
            <w:proofErr w:type="gramEnd"/>
            <w:r>
              <w:rPr>
                <w:color w:val="595959" w:themeColor="text1" w:themeTint="A6"/>
                <w:sz w:val="20"/>
                <w:szCs w:val="20"/>
              </w:rPr>
              <w:t xml:space="preserve">as </w:t>
            </w:r>
            <w:proofErr w:type="spellStart"/>
            <w:r>
              <w:rPr>
                <w:color w:val="595959" w:themeColor="text1" w:themeTint="A6"/>
                <w:sz w:val="20"/>
                <w:szCs w:val="20"/>
              </w:rPr>
              <w:t>fiber</w:t>
            </w:r>
            <w:proofErr w:type="spellEnd"/>
            <w:r>
              <w:rPr>
                <w:color w:val="595959" w:themeColor="text1" w:themeTint="A6"/>
                <w:sz w:val="20"/>
                <w:szCs w:val="20"/>
              </w:rPr>
              <w:t>): 5mg/m</w:t>
            </w:r>
            <w:r>
              <w:rPr>
                <w:rFonts w:cstheme="minorHAnsi"/>
                <w:color w:val="595959" w:themeColor="text1" w:themeTint="A6"/>
                <w:sz w:val="20"/>
                <w:szCs w:val="20"/>
              </w:rPr>
              <w:t>³</w:t>
            </w:r>
          </w:p>
          <w:p w:rsidR="007B631C" w:rsidRDefault="007B631C" w:rsidP="00FF7D88">
            <w:pPr>
              <w:rPr>
                <w:color w:val="595959" w:themeColor="text1" w:themeTint="A6"/>
                <w:sz w:val="20"/>
                <w:szCs w:val="20"/>
              </w:rPr>
            </w:pPr>
          </w:p>
        </w:tc>
        <w:tc>
          <w:tcPr>
            <w:tcW w:w="2506" w:type="dxa"/>
          </w:tcPr>
          <w:p w:rsidR="007B631C" w:rsidRDefault="007B631C" w:rsidP="002E1E4D">
            <w:pPr>
              <w:rPr>
                <w:color w:val="595959" w:themeColor="text1" w:themeTint="A6"/>
                <w:sz w:val="20"/>
                <w:szCs w:val="20"/>
              </w:rPr>
            </w:pPr>
          </w:p>
        </w:tc>
      </w:tr>
    </w:tbl>
    <w:p w:rsidR="007B631C" w:rsidRDefault="007B631C" w:rsidP="00444804">
      <w:pPr>
        <w:spacing w:after="0"/>
        <w:rPr>
          <w:b/>
          <w:color w:val="595959" w:themeColor="text1" w:themeTint="A6"/>
          <w:sz w:val="20"/>
          <w:szCs w:val="20"/>
        </w:rPr>
      </w:pPr>
    </w:p>
    <w:p w:rsidR="00444804" w:rsidRPr="007B631C" w:rsidRDefault="007B631C" w:rsidP="00444804">
      <w:pPr>
        <w:spacing w:after="0"/>
        <w:rPr>
          <w:rFonts w:cstheme="minorHAnsi"/>
          <w:b/>
          <w:color w:val="7F7F7F" w:themeColor="text1" w:themeTint="80"/>
          <w:sz w:val="20"/>
          <w:szCs w:val="20"/>
        </w:rPr>
      </w:pPr>
      <w:r w:rsidRPr="007B631C">
        <w:rPr>
          <w:rFonts w:cstheme="minorHAnsi"/>
          <w:b/>
          <w:color w:val="7F7F7F" w:themeColor="text1" w:themeTint="80"/>
          <w:sz w:val="20"/>
          <w:szCs w:val="20"/>
        </w:rPr>
        <w:t xml:space="preserve"> </w:t>
      </w:r>
      <w:r w:rsidR="00444804" w:rsidRPr="007B631C">
        <w:rPr>
          <w:rFonts w:cstheme="minorHAnsi"/>
          <w:b/>
          <w:color w:val="7F7F7F" w:themeColor="text1" w:themeTint="80"/>
          <w:sz w:val="20"/>
          <w:szCs w:val="20"/>
        </w:rPr>
        <w:t xml:space="preserve">8.2 </w:t>
      </w:r>
      <w:r w:rsidR="00444804" w:rsidRPr="007B631C">
        <w:rPr>
          <w:rFonts w:cstheme="minorHAnsi"/>
          <w:b/>
          <w:color w:val="7F7F7F" w:themeColor="text1" w:themeTint="80"/>
          <w:sz w:val="20"/>
          <w:szCs w:val="20"/>
        </w:rPr>
        <w:tab/>
        <w:t>Exposure controls</w:t>
      </w:r>
    </w:p>
    <w:p w:rsidR="007B631C" w:rsidRPr="007B631C" w:rsidRDefault="007B631C" w:rsidP="007B631C">
      <w:pPr>
        <w:spacing w:after="0" w:line="458" w:lineRule="exact"/>
        <w:ind w:left="60"/>
        <w:jc w:val="both"/>
        <w:rPr>
          <w:rFonts w:cstheme="minorHAnsi"/>
          <w:color w:val="7F7F7F" w:themeColor="text1" w:themeTint="80"/>
        </w:rPr>
      </w:pPr>
      <w:r w:rsidRPr="007B631C">
        <w:rPr>
          <w:rFonts w:cstheme="minorHAnsi"/>
          <w:b/>
          <w:noProof/>
          <w:color w:val="7F7F7F" w:themeColor="text1" w:themeTint="80"/>
          <w:w w:val="94"/>
          <w:sz w:val="20"/>
        </w:rPr>
        <w:t>8.2.1.  Engineering  controls</w:t>
      </w:r>
    </w:p>
    <w:p w:rsidR="007B631C" w:rsidRPr="007B631C" w:rsidRDefault="007B631C" w:rsidP="007B631C">
      <w:pPr>
        <w:spacing w:after="0" w:line="226" w:lineRule="exact"/>
        <w:ind w:left="60"/>
        <w:jc w:val="both"/>
        <w:rPr>
          <w:rFonts w:cstheme="minorHAnsi"/>
          <w:color w:val="7F7F7F" w:themeColor="text1" w:themeTint="80"/>
        </w:rPr>
      </w:pPr>
      <w:r w:rsidRPr="007B631C">
        <w:rPr>
          <w:rFonts w:cstheme="minorHAnsi"/>
          <w:noProof/>
          <w:color w:val="7F7F7F" w:themeColor="text1" w:themeTint="80"/>
          <w:w w:val="91"/>
          <w:sz w:val="20"/>
        </w:rPr>
        <w:t>Use  general  dilution  ventilation  and/or  local  exhaust  ventilation  to  control  airborne  exposures  to  below  relevant  Exposure</w:t>
      </w:r>
    </w:p>
    <w:p w:rsidR="007B631C" w:rsidRPr="007B631C" w:rsidRDefault="007B631C" w:rsidP="007B631C">
      <w:pPr>
        <w:spacing w:after="0" w:line="230" w:lineRule="exact"/>
        <w:ind w:left="60"/>
        <w:jc w:val="both"/>
        <w:rPr>
          <w:rFonts w:cstheme="minorHAnsi"/>
          <w:color w:val="7F7F7F" w:themeColor="text1" w:themeTint="80"/>
        </w:rPr>
      </w:pPr>
      <w:r w:rsidRPr="007B631C">
        <w:rPr>
          <w:rFonts w:cstheme="minorHAnsi"/>
          <w:noProof/>
          <w:color w:val="7F7F7F" w:themeColor="text1" w:themeTint="80"/>
          <w:w w:val="92"/>
          <w:sz w:val="20"/>
        </w:rPr>
        <w:t>Limits  and/or  control  dust/fume/gas/mist/vapours/spray.  If  ventilation  is  not  adequate,  use  respiratory  protection  </w:t>
      </w:r>
      <w:r>
        <w:rPr>
          <w:rFonts w:cstheme="minorHAnsi"/>
          <w:noProof/>
          <w:color w:val="7F7F7F" w:themeColor="text1" w:themeTint="80"/>
          <w:w w:val="92"/>
          <w:sz w:val="20"/>
        </w:rPr>
        <w:t xml:space="preserve">              </w:t>
      </w:r>
      <w:r w:rsidRPr="007B631C">
        <w:rPr>
          <w:rFonts w:cstheme="minorHAnsi"/>
          <w:noProof/>
          <w:color w:val="7F7F7F" w:themeColor="text1" w:themeTint="80"/>
          <w:w w:val="92"/>
          <w:sz w:val="20"/>
        </w:rPr>
        <w:t>equipment.</w:t>
      </w:r>
    </w:p>
    <w:p w:rsidR="007B631C" w:rsidRPr="007B631C" w:rsidRDefault="007B631C" w:rsidP="007B631C">
      <w:pPr>
        <w:spacing w:after="0" w:line="240" w:lineRule="exact"/>
        <w:ind w:left="60"/>
        <w:jc w:val="both"/>
        <w:rPr>
          <w:rFonts w:cstheme="minorHAnsi"/>
          <w:color w:val="7F7F7F" w:themeColor="text1" w:themeTint="80"/>
        </w:rPr>
      </w:pPr>
    </w:p>
    <w:p w:rsidR="007B631C" w:rsidRPr="007B631C" w:rsidRDefault="007B631C" w:rsidP="007B631C">
      <w:pPr>
        <w:spacing w:after="0" w:line="223" w:lineRule="exact"/>
        <w:ind w:left="60"/>
        <w:jc w:val="both"/>
        <w:rPr>
          <w:rFonts w:cstheme="minorHAnsi"/>
          <w:color w:val="7F7F7F" w:themeColor="text1" w:themeTint="80"/>
        </w:rPr>
      </w:pPr>
      <w:r w:rsidRPr="007B631C">
        <w:rPr>
          <w:rFonts w:cstheme="minorHAnsi"/>
          <w:b/>
          <w:noProof/>
          <w:color w:val="7F7F7F" w:themeColor="text1" w:themeTint="80"/>
          <w:w w:val="93"/>
          <w:sz w:val="20"/>
        </w:rPr>
        <w:t>8.2.2.  Personal  protective  equipment  (PPE)</w:t>
      </w:r>
    </w:p>
    <w:p w:rsidR="007B631C" w:rsidRPr="007B631C" w:rsidRDefault="007B631C" w:rsidP="007B631C">
      <w:pPr>
        <w:spacing w:after="0" w:line="240" w:lineRule="exact"/>
        <w:ind w:left="60"/>
        <w:jc w:val="both"/>
        <w:rPr>
          <w:rFonts w:cstheme="minorHAnsi"/>
          <w:color w:val="7F7F7F" w:themeColor="text1" w:themeTint="80"/>
        </w:rPr>
      </w:pPr>
    </w:p>
    <w:p w:rsidR="007B631C" w:rsidRPr="007B631C" w:rsidRDefault="007B631C" w:rsidP="007B631C">
      <w:pPr>
        <w:spacing w:after="0" w:line="221" w:lineRule="exact"/>
        <w:ind w:left="60"/>
        <w:jc w:val="both"/>
        <w:rPr>
          <w:rFonts w:cstheme="minorHAnsi"/>
          <w:color w:val="7F7F7F" w:themeColor="text1" w:themeTint="80"/>
        </w:rPr>
      </w:pPr>
      <w:r w:rsidRPr="007B631C">
        <w:rPr>
          <w:rFonts w:cstheme="minorHAnsi"/>
          <w:b/>
          <w:noProof/>
          <w:color w:val="7F7F7F" w:themeColor="text1" w:themeTint="80"/>
          <w:w w:val="95"/>
          <w:sz w:val="20"/>
        </w:rPr>
        <w:t>Eye/face  protection</w:t>
      </w:r>
    </w:p>
    <w:p w:rsidR="007B631C" w:rsidRPr="007B631C" w:rsidRDefault="007B631C" w:rsidP="007B631C">
      <w:pPr>
        <w:spacing w:after="0" w:line="454" w:lineRule="exact"/>
        <w:ind w:left="60"/>
        <w:jc w:val="both"/>
        <w:rPr>
          <w:rFonts w:cstheme="minorHAnsi"/>
          <w:color w:val="7F7F7F" w:themeColor="text1" w:themeTint="80"/>
        </w:rPr>
      </w:pPr>
      <w:r w:rsidRPr="007B631C">
        <w:rPr>
          <w:rFonts w:cstheme="minorHAnsi"/>
          <w:noProof/>
          <w:color w:val="7F7F7F" w:themeColor="text1" w:themeTint="80"/>
          <w:w w:val="93"/>
          <w:sz w:val="20"/>
        </w:rPr>
        <w:t>Wear  eye/face  protection.</w:t>
      </w:r>
    </w:p>
    <w:p w:rsidR="007B631C" w:rsidRPr="007B631C" w:rsidRDefault="007B631C" w:rsidP="007B631C">
      <w:pPr>
        <w:spacing w:after="0" w:line="230" w:lineRule="exact"/>
        <w:ind w:left="60"/>
        <w:jc w:val="both"/>
        <w:rPr>
          <w:rFonts w:cstheme="minorHAnsi"/>
          <w:color w:val="7F7F7F" w:themeColor="text1" w:themeTint="80"/>
        </w:rPr>
      </w:pPr>
      <w:r w:rsidRPr="007B631C">
        <w:rPr>
          <w:rFonts w:cstheme="minorHAnsi"/>
          <w:noProof/>
          <w:color w:val="7F7F7F" w:themeColor="text1" w:themeTint="80"/>
          <w:w w:val="92"/>
          <w:sz w:val="20"/>
        </w:rPr>
        <w:t>The  following  eye  protection(s)  are  recommended:  Indirect  vented  goggles.</w:t>
      </w:r>
    </w:p>
    <w:p w:rsidR="007B631C" w:rsidRPr="007B631C" w:rsidRDefault="007B631C" w:rsidP="007B631C">
      <w:pPr>
        <w:spacing w:after="0" w:line="240" w:lineRule="exact"/>
        <w:ind w:left="60"/>
        <w:jc w:val="both"/>
        <w:rPr>
          <w:rFonts w:cstheme="minorHAnsi"/>
          <w:color w:val="7F7F7F" w:themeColor="text1" w:themeTint="80"/>
        </w:rPr>
      </w:pPr>
    </w:p>
    <w:p w:rsidR="007B631C" w:rsidRPr="007B631C" w:rsidRDefault="007B631C" w:rsidP="007B631C">
      <w:pPr>
        <w:spacing w:after="0" w:line="226" w:lineRule="exact"/>
        <w:ind w:left="60"/>
        <w:jc w:val="both"/>
        <w:rPr>
          <w:rFonts w:cstheme="minorHAnsi"/>
          <w:color w:val="7F7F7F" w:themeColor="text1" w:themeTint="80"/>
        </w:rPr>
      </w:pPr>
      <w:r w:rsidRPr="007B631C">
        <w:rPr>
          <w:rFonts w:cstheme="minorHAnsi"/>
          <w:b/>
          <w:noProof/>
          <w:color w:val="7F7F7F" w:themeColor="text1" w:themeTint="80"/>
          <w:w w:val="95"/>
          <w:sz w:val="20"/>
        </w:rPr>
        <w:t>Skin/hand  protection</w:t>
      </w:r>
    </w:p>
    <w:p w:rsidR="007B631C" w:rsidRPr="007B631C" w:rsidRDefault="007B631C" w:rsidP="007B631C">
      <w:pPr>
        <w:spacing w:after="0" w:line="454" w:lineRule="exact"/>
        <w:ind w:left="60"/>
        <w:jc w:val="both"/>
        <w:rPr>
          <w:rFonts w:cstheme="minorHAnsi"/>
          <w:color w:val="7F7F7F" w:themeColor="text1" w:themeTint="80"/>
        </w:rPr>
      </w:pPr>
      <w:r w:rsidRPr="007B631C">
        <w:rPr>
          <w:rFonts w:cstheme="minorHAnsi"/>
          <w:noProof/>
          <w:color w:val="7F7F7F" w:themeColor="text1" w:themeTint="80"/>
          <w:w w:val="92"/>
          <w:sz w:val="20"/>
        </w:rPr>
        <w:t>Wear  protective  gloves  and  protective  clothing.</w:t>
      </w:r>
    </w:p>
    <w:p w:rsidR="007B631C" w:rsidRPr="007B631C" w:rsidRDefault="007B631C" w:rsidP="007B631C">
      <w:pPr>
        <w:spacing w:after="0" w:line="230" w:lineRule="exact"/>
        <w:ind w:left="60"/>
        <w:jc w:val="both"/>
        <w:rPr>
          <w:rFonts w:cstheme="minorHAnsi"/>
          <w:color w:val="7F7F7F" w:themeColor="text1" w:themeTint="80"/>
        </w:rPr>
      </w:pPr>
      <w:r w:rsidRPr="007B631C">
        <w:rPr>
          <w:rFonts w:cstheme="minorHAnsi"/>
          <w:noProof/>
          <w:color w:val="7F7F7F" w:themeColor="text1" w:themeTint="80"/>
          <w:w w:val="91"/>
          <w:sz w:val="20"/>
        </w:rPr>
        <w:t>Gloves  made  from  the  following  material(s)  are  recommended:  Butyl  rubber.</w:t>
      </w:r>
    </w:p>
    <w:p w:rsidR="007B631C" w:rsidRPr="007B631C" w:rsidRDefault="007B631C" w:rsidP="007B631C">
      <w:pPr>
        <w:spacing w:after="0" w:line="230" w:lineRule="exact"/>
        <w:ind w:left="60"/>
        <w:jc w:val="both"/>
        <w:rPr>
          <w:rFonts w:cstheme="minorHAnsi"/>
          <w:color w:val="7F7F7F" w:themeColor="text1" w:themeTint="80"/>
        </w:rPr>
      </w:pPr>
      <w:r w:rsidRPr="007B631C">
        <w:rPr>
          <w:rFonts w:cstheme="minorHAnsi"/>
          <w:noProof/>
          <w:color w:val="7F7F7F" w:themeColor="text1" w:themeTint="80"/>
          <w:w w:val="94"/>
          <w:sz w:val="20"/>
        </w:rPr>
        <w:t>Nitrile  rubber.</w:t>
      </w:r>
    </w:p>
    <w:p w:rsidR="007B631C" w:rsidRPr="007B631C" w:rsidRDefault="007B631C" w:rsidP="007B631C">
      <w:pPr>
        <w:spacing w:after="0" w:line="458" w:lineRule="exact"/>
        <w:ind w:left="60"/>
        <w:jc w:val="both"/>
        <w:rPr>
          <w:rFonts w:cstheme="minorHAnsi"/>
          <w:color w:val="7F7F7F" w:themeColor="text1" w:themeTint="80"/>
        </w:rPr>
      </w:pPr>
      <w:r w:rsidRPr="007B631C">
        <w:rPr>
          <w:rFonts w:cstheme="minorHAnsi"/>
          <w:noProof/>
          <w:color w:val="7F7F7F" w:themeColor="text1" w:themeTint="80"/>
          <w:w w:val="92"/>
          <w:sz w:val="20"/>
        </w:rPr>
        <w:t>The  following  protective  clothing  material(s)  are  recommended:Apron  -  polymer  laminate</w:t>
      </w:r>
    </w:p>
    <w:p w:rsidR="007B631C" w:rsidRPr="007B631C" w:rsidRDefault="007B631C" w:rsidP="007B631C">
      <w:pPr>
        <w:spacing w:after="0" w:line="240" w:lineRule="exact"/>
        <w:ind w:left="60"/>
        <w:jc w:val="both"/>
        <w:rPr>
          <w:rFonts w:cstheme="minorHAnsi"/>
          <w:color w:val="7F7F7F" w:themeColor="text1" w:themeTint="80"/>
        </w:rPr>
      </w:pPr>
    </w:p>
    <w:p w:rsidR="007B631C" w:rsidRPr="007B631C" w:rsidRDefault="007B631C" w:rsidP="007B631C">
      <w:pPr>
        <w:spacing w:after="0" w:line="226" w:lineRule="exact"/>
        <w:ind w:left="60"/>
        <w:jc w:val="both"/>
        <w:rPr>
          <w:rFonts w:cstheme="minorHAnsi"/>
          <w:color w:val="7F7F7F" w:themeColor="text1" w:themeTint="80"/>
        </w:rPr>
      </w:pPr>
      <w:r w:rsidRPr="007B631C">
        <w:rPr>
          <w:rFonts w:cstheme="minorHAnsi"/>
          <w:b/>
          <w:noProof/>
          <w:color w:val="7F7F7F" w:themeColor="text1" w:themeTint="80"/>
          <w:w w:val="96"/>
          <w:sz w:val="20"/>
        </w:rPr>
        <w:t>Respiratory  protection</w:t>
      </w:r>
    </w:p>
    <w:p w:rsidR="00714FBB" w:rsidRDefault="007B631C" w:rsidP="00510311">
      <w:pPr>
        <w:spacing w:after="0" w:line="454" w:lineRule="exact"/>
        <w:ind w:left="60"/>
        <w:jc w:val="both"/>
        <w:rPr>
          <w:rFonts w:cstheme="minorHAnsi"/>
          <w:color w:val="7F7F7F" w:themeColor="text1" w:themeTint="80"/>
        </w:rPr>
      </w:pPr>
      <w:r w:rsidRPr="007B631C">
        <w:rPr>
          <w:rFonts w:cstheme="minorHAnsi"/>
          <w:noProof/>
          <w:color w:val="7F7F7F" w:themeColor="text1" w:themeTint="80"/>
          <w:w w:val="91"/>
          <w:sz w:val="20"/>
        </w:rPr>
        <w:t>In  case  of  inadequate  ventilation  wear  respiratory  protection.</w:t>
      </w:r>
    </w:p>
    <w:p w:rsidR="00510311" w:rsidRPr="00510311" w:rsidRDefault="00510311" w:rsidP="00510311">
      <w:pPr>
        <w:spacing w:after="0" w:line="454" w:lineRule="exact"/>
        <w:ind w:left="60"/>
        <w:jc w:val="both"/>
        <w:rPr>
          <w:rFonts w:cstheme="minorHAnsi"/>
          <w:color w:val="7F7F7F" w:themeColor="text1" w:themeTint="80"/>
        </w:rPr>
      </w:pPr>
    </w:p>
    <w:p w:rsidR="002E1E4D" w:rsidRPr="00510311" w:rsidRDefault="00444804" w:rsidP="00510311">
      <w:pPr>
        <w:spacing w:after="0"/>
        <w:rPr>
          <w:color w:val="595959" w:themeColor="text1" w:themeTint="A6"/>
          <w:sz w:val="24"/>
          <w:szCs w:val="20"/>
        </w:rPr>
      </w:pPr>
      <w:r w:rsidRPr="00334E59">
        <w:rPr>
          <w:b/>
          <w:color w:val="595959" w:themeColor="text1" w:themeTint="A6"/>
          <w:sz w:val="24"/>
          <w:szCs w:val="20"/>
          <w:u w:val="single"/>
        </w:rPr>
        <w:t xml:space="preserve">SECTION 9: </w:t>
      </w:r>
      <w:r w:rsidR="002E1E4D" w:rsidRPr="00334E59">
        <w:rPr>
          <w:b/>
          <w:color w:val="595959" w:themeColor="text1" w:themeTint="A6"/>
          <w:sz w:val="24"/>
          <w:szCs w:val="20"/>
          <w:u w:val="single"/>
        </w:rPr>
        <w:t>Physical/ Chemical Properties</w:t>
      </w:r>
    </w:p>
    <w:p w:rsidR="00510311" w:rsidRPr="00510311" w:rsidRDefault="00510311" w:rsidP="00510311">
      <w:pPr>
        <w:spacing w:after="0" w:line="453" w:lineRule="exact"/>
        <w:ind w:left="60"/>
        <w:jc w:val="both"/>
        <w:rPr>
          <w:rFonts w:cstheme="minorHAnsi"/>
          <w:color w:val="7F7F7F" w:themeColor="text1" w:themeTint="80"/>
        </w:rPr>
      </w:pPr>
      <w:r w:rsidRPr="00510311">
        <w:rPr>
          <w:rFonts w:cstheme="minorHAnsi"/>
          <w:b/>
          <w:noProof/>
          <w:color w:val="7F7F7F" w:themeColor="text1" w:themeTint="80"/>
          <w:w w:val="93"/>
          <w:sz w:val="20"/>
        </w:rPr>
        <w:t>9.1.  Information  on  basic  physical  and  chemical  properties</w:t>
      </w:r>
    </w:p>
    <w:p w:rsidR="00510311" w:rsidRPr="00510311" w:rsidRDefault="00510311" w:rsidP="00510311">
      <w:pPr>
        <w:tabs>
          <w:tab w:val="left" w:pos="4776"/>
        </w:tabs>
        <w:spacing w:after="0" w:line="228" w:lineRule="exact"/>
        <w:ind w:left="60" w:firstLine="396"/>
        <w:jc w:val="both"/>
        <w:rPr>
          <w:rFonts w:cstheme="minorHAnsi"/>
          <w:color w:val="7F7F7F" w:themeColor="text1" w:themeTint="80"/>
        </w:rPr>
      </w:pPr>
      <w:r w:rsidRPr="00510311">
        <w:rPr>
          <w:rFonts w:cstheme="minorHAnsi"/>
          <w:b/>
          <w:noProof/>
          <w:color w:val="7F7F7F" w:themeColor="text1" w:themeTint="80"/>
          <w:sz w:val="20"/>
        </w:rPr>
        <w:t>Physical  state</w:t>
      </w:r>
      <w:r w:rsidRPr="00510311">
        <w:rPr>
          <w:rFonts w:cstheme="minorHAnsi"/>
          <w:color w:val="7F7F7F" w:themeColor="text1" w:themeTint="80"/>
        </w:rPr>
        <w:tab/>
      </w:r>
      <w:r w:rsidRPr="00510311">
        <w:rPr>
          <w:rFonts w:cstheme="minorHAnsi"/>
          <w:noProof/>
          <w:color w:val="7F7F7F" w:themeColor="text1" w:themeTint="80"/>
          <w:sz w:val="20"/>
        </w:rPr>
        <w:t>Solid.</w:t>
      </w:r>
    </w:p>
    <w:p w:rsidR="00510311" w:rsidRPr="00510311" w:rsidRDefault="00510311" w:rsidP="00510311">
      <w:pPr>
        <w:tabs>
          <w:tab w:val="left" w:pos="4776"/>
        </w:tabs>
        <w:spacing w:after="0" w:line="230" w:lineRule="exact"/>
        <w:ind w:left="60" w:firstLine="396"/>
        <w:jc w:val="both"/>
        <w:rPr>
          <w:rFonts w:cstheme="minorHAnsi"/>
          <w:color w:val="7F7F7F" w:themeColor="text1" w:themeTint="80"/>
        </w:rPr>
      </w:pPr>
      <w:r w:rsidRPr="00510311">
        <w:rPr>
          <w:rFonts w:cstheme="minorHAnsi"/>
          <w:b/>
          <w:noProof/>
          <w:color w:val="7F7F7F" w:themeColor="text1" w:themeTint="80"/>
          <w:w w:val="98"/>
          <w:sz w:val="20"/>
        </w:rPr>
        <w:t>Specific  Physical  Form:</w:t>
      </w:r>
      <w:r w:rsidRPr="00510311">
        <w:rPr>
          <w:rFonts w:cstheme="minorHAnsi"/>
          <w:color w:val="7F7F7F" w:themeColor="text1" w:themeTint="80"/>
        </w:rPr>
        <w:tab/>
      </w:r>
      <w:r w:rsidRPr="00510311">
        <w:rPr>
          <w:rFonts w:cstheme="minorHAnsi"/>
          <w:noProof/>
          <w:color w:val="7F7F7F" w:themeColor="text1" w:themeTint="80"/>
          <w:w w:val="98"/>
          <w:sz w:val="20"/>
        </w:rPr>
        <w:t>Bandage</w:t>
      </w:r>
    </w:p>
    <w:p w:rsidR="00510311" w:rsidRPr="00510311" w:rsidRDefault="00510311" w:rsidP="00510311">
      <w:pPr>
        <w:tabs>
          <w:tab w:val="left" w:pos="4776"/>
        </w:tabs>
        <w:spacing w:after="0" w:line="230" w:lineRule="exact"/>
        <w:ind w:left="60" w:firstLine="396"/>
        <w:jc w:val="both"/>
        <w:rPr>
          <w:rFonts w:cstheme="minorHAnsi"/>
          <w:color w:val="7F7F7F" w:themeColor="text1" w:themeTint="80"/>
        </w:rPr>
      </w:pPr>
      <w:r w:rsidRPr="00510311">
        <w:rPr>
          <w:rFonts w:cstheme="minorHAnsi"/>
          <w:b/>
          <w:noProof/>
          <w:color w:val="7F7F7F" w:themeColor="text1" w:themeTint="80"/>
          <w:w w:val="96"/>
          <w:sz w:val="20"/>
        </w:rPr>
        <w:t>Appearance/Odour</w:t>
      </w:r>
      <w:r w:rsidRPr="00510311">
        <w:rPr>
          <w:rFonts w:cstheme="minorHAnsi"/>
          <w:color w:val="7F7F7F" w:themeColor="text1" w:themeTint="80"/>
        </w:rPr>
        <w:tab/>
      </w:r>
      <w:r w:rsidRPr="00510311">
        <w:rPr>
          <w:rFonts w:cstheme="minorHAnsi"/>
          <w:noProof/>
          <w:color w:val="7F7F7F" w:themeColor="text1" w:themeTint="80"/>
          <w:w w:val="96"/>
          <w:sz w:val="20"/>
        </w:rPr>
        <w:t>Slightly  earthy  odour;  Off  white  colour</w:t>
      </w:r>
    </w:p>
    <w:p w:rsidR="00510311" w:rsidRPr="00510311" w:rsidRDefault="00510311" w:rsidP="00510311">
      <w:pPr>
        <w:tabs>
          <w:tab w:val="left" w:pos="4776"/>
        </w:tabs>
        <w:spacing w:after="0" w:line="230" w:lineRule="exact"/>
        <w:ind w:left="60" w:firstLine="396"/>
        <w:jc w:val="both"/>
        <w:rPr>
          <w:rFonts w:cstheme="minorHAnsi"/>
          <w:color w:val="7F7F7F" w:themeColor="text1" w:themeTint="80"/>
        </w:rPr>
      </w:pPr>
      <w:r w:rsidRPr="00510311">
        <w:rPr>
          <w:rFonts w:cstheme="minorHAnsi"/>
          <w:b/>
          <w:noProof/>
          <w:color w:val="7F7F7F" w:themeColor="text1" w:themeTint="80"/>
          <w:sz w:val="20"/>
        </w:rPr>
        <w:t>pH</w:t>
      </w:r>
      <w:r w:rsidRPr="00510311">
        <w:rPr>
          <w:rFonts w:cstheme="minorHAnsi"/>
          <w:color w:val="7F7F7F" w:themeColor="text1" w:themeTint="80"/>
        </w:rPr>
        <w:tab/>
      </w:r>
      <w:r w:rsidRPr="00510311">
        <w:rPr>
          <w:rFonts w:cstheme="minorHAnsi"/>
          <w:i/>
          <w:noProof/>
          <w:color w:val="7F7F7F" w:themeColor="text1" w:themeTint="80"/>
          <w:sz w:val="20"/>
        </w:rPr>
        <w:t>Not  applicable.</w:t>
      </w:r>
    </w:p>
    <w:p w:rsidR="00510311" w:rsidRPr="00510311" w:rsidRDefault="00510311" w:rsidP="00510311">
      <w:pPr>
        <w:tabs>
          <w:tab w:val="left" w:pos="4776"/>
        </w:tabs>
        <w:spacing w:after="0" w:line="228" w:lineRule="exact"/>
        <w:ind w:left="60" w:firstLine="396"/>
        <w:jc w:val="both"/>
        <w:rPr>
          <w:rFonts w:cstheme="minorHAnsi"/>
          <w:color w:val="7F7F7F" w:themeColor="text1" w:themeTint="80"/>
        </w:rPr>
      </w:pPr>
      <w:r w:rsidRPr="00510311">
        <w:rPr>
          <w:rFonts w:cstheme="minorHAnsi"/>
          <w:b/>
          <w:noProof/>
          <w:color w:val="7F7F7F" w:themeColor="text1" w:themeTint="80"/>
          <w:w w:val="96"/>
          <w:sz w:val="20"/>
        </w:rPr>
        <w:t>Boiling  point/boiling  range</w:t>
      </w:r>
      <w:r w:rsidRPr="00510311">
        <w:rPr>
          <w:rFonts w:cstheme="minorHAnsi"/>
          <w:color w:val="7F7F7F" w:themeColor="text1" w:themeTint="80"/>
        </w:rPr>
        <w:tab/>
      </w:r>
      <w:r w:rsidRPr="00510311">
        <w:rPr>
          <w:rFonts w:cstheme="minorHAnsi"/>
          <w:noProof/>
          <w:color w:val="7F7F7F" w:themeColor="text1" w:themeTint="80"/>
          <w:w w:val="96"/>
          <w:sz w:val="20"/>
        </w:rPr>
        <w:t>&gt;=210  ºC  [</w:t>
      </w:r>
      <w:r w:rsidRPr="00510311">
        <w:rPr>
          <w:rFonts w:cstheme="minorHAnsi"/>
          <w:i/>
          <w:noProof/>
          <w:color w:val="7F7F7F" w:themeColor="text1" w:themeTint="80"/>
          <w:w w:val="96"/>
          <w:sz w:val="20"/>
        </w:rPr>
        <w:t>Details:</w:t>
      </w:r>
      <w:r w:rsidRPr="00510311">
        <w:rPr>
          <w:rFonts w:cstheme="minorHAnsi"/>
          <w:noProof/>
          <w:color w:val="7F7F7F" w:themeColor="text1" w:themeTint="80"/>
          <w:w w:val="96"/>
          <w:sz w:val="20"/>
        </w:rPr>
        <w:t>Resin  only]</w:t>
      </w:r>
    </w:p>
    <w:p w:rsidR="00510311" w:rsidRPr="00510311" w:rsidRDefault="00510311" w:rsidP="00510311">
      <w:pPr>
        <w:tabs>
          <w:tab w:val="left" w:pos="4776"/>
        </w:tabs>
        <w:spacing w:after="0" w:line="230" w:lineRule="exact"/>
        <w:ind w:left="60" w:firstLine="396"/>
        <w:jc w:val="both"/>
        <w:rPr>
          <w:rFonts w:cstheme="minorHAnsi"/>
          <w:color w:val="7F7F7F" w:themeColor="text1" w:themeTint="80"/>
        </w:rPr>
      </w:pPr>
      <w:r w:rsidRPr="00510311">
        <w:rPr>
          <w:rFonts w:cstheme="minorHAnsi"/>
          <w:b/>
          <w:noProof/>
          <w:color w:val="7F7F7F" w:themeColor="text1" w:themeTint="80"/>
          <w:w w:val="97"/>
          <w:sz w:val="20"/>
        </w:rPr>
        <w:t>Melting  point</w:t>
      </w:r>
      <w:r w:rsidRPr="00510311">
        <w:rPr>
          <w:rFonts w:cstheme="minorHAnsi"/>
          <w:color w:val="7F7F7F" w:themeColor="text1" w:themeTint="80"/>
        </w:rPr>
        <w:tab/>
      </w:r>
      <w:r w:rsidRPr="00510311">
        <w:rPr>
          <w:rFonts w:cstheme="minorHAnsi"/>
          <w:i/>
          <w:noProof/>
          <w:color w:val="7F7F7F" w:themeColor="text1" w:themeTint="80"/>
          <w:w w:val="97"/>
          <w:sz w:val="20"/>
        </w:rPr>
        <w:t>No  data  available.</w:t>
      </w:r>
    </w:p>
    <w:p w:rsidR="00510311" w:rsidRPr="00510311" w:rsidRDefault="00510311" w:rsidP="00510311">
      <w:pPr>
        <w:tabs>
          <w:tab w:val="left" w:pos="4776"/>
        </w:tabs>
        <w:spacing w:after="0" w:line="230" w:lineRule="exact"/>
        <w:ind w:left="60" w:firstLine="396"/>
        <w:jc w:val="both"/>
        <w:rPr>
          <w:rFonts w:cstheme="minorHAnsi"/>
          <w:color w:val="7F7F7F" w:themeColor="text1" w:themeTint="80"/>
        </w:rPr>
      </w:pPr>
      <w:r w:rsidRPr="00510311">
        <w:rPr>
          <w:rFonts w:cstheme="minorHAnsi"/>
          <w:b/>
          <w:noProof/>
          <w:color w:val="7F7F7F" w:themeColor="text1" w:themeTint="80"/>
          <w:w w:val="97"/>
          <w:sz w:val="20"/>
        </w:rPr>
        <w:t>Flammability  (solid,  gas)</w:t>
      </w:r>
      <w:r w:rsidRPr="00510311">
        <w:rPr>
          <w:rFonts w:cstheme="minorHAnsi"/>
          <w:color w:val="7F7F7F" w:themeColor="text1" w:themeTint="80"/>
        </w:rPr>
        <w:tab/>
      </w:r>
      <w:r w:rsidRPr="00510311">
        <w:rPr>
          <w:rFonts w:cstheme="minorHAnsi"/>
          <w:noProof/>
          <w:color w:val="7F7F7F" w:themeColor="text1" w:themeTint="80"/>
          <w:w w:val="97"/>
          <w:sz w:val="20"/>
        </w:rPr>
        <w:t>Not  classified</w:t>
      </w:r>
    </w:p>
    <w:p w:rsidR="00510311" w:rsidRPr="00510311" w:rsidRDefault="00510311" w:rsidP="00510311">
      <w:pPr>
        <w:tabs>
          <w:tab w:val="left" w:pos="4776"/>
        </w:tabs>
        <w:spacing w:after="0" w:line="230" w:lineRule="exact"/>
        <w:ind w:left="60" w:firstLine="396"/>
        <w:jc w:val="both"/>
        <w:rPr>
          <w:rFonts w:cstheme="minorHAnsi"/>
          <w:color w:val="7F7F7F" w:themeColor="text1" w:themeTint="80"/>
        </w:rPr>
      </w:pPr>
      <w:r w:rsidRPr="00510311">
        <w:rPr>
          <w:rFonts w:cstheme="minorHAnsi"/>
          <w:b/>
          <w:noProof/>
          <w:color w:val="7F7F7F" w:themeColor="text1" w:themeTint="80"/>
          <w:w w:val="98"/>
          <w:sz w:val="20"/>
        </w:rPr>
        <w:t>Explosive  properties</w:t>
      </w:r>
      <w:r w:rsidRPr="00510311">
        <w:rPr>
          <w:rFonts w:cstheme="minorHAnsi"/>
          <w:color w:val="7F7F7F" w:themeColor="text1" w:themeTint="80"/>
        </w:rPr>
        <w:tab/>
      </w:r>
      <w:r w:rsidRPr="00510311">
        <w:rPr>
          <w:rFonts w:cstheme="minorHAnsi"/>
          <w:noProof/>
          <w:color w:val="7F7F7F" w:themeColor="text1" w:themeTint="80"/>
          <w:w w:val="98"/>
          <w:sz w:val="20"/>
        </w:rPr>
        <w:t>Not  classified</w:t>
      </w:r>
    </w:p>
    <w:p w:rsidR="00510311" w:rsidRPr="00510311" w:rsidRDefault="00510311" w:rsidP="00510311">
      <w:pPr>
        <w:tabs>
          <w:tab w:val="left" w:pos="4776"/>
        </w:tabs>
        <w:spacing w:after="0" w:line="228" w:lineRule="exact"/>
        <w:ind w:left="60" w:firstLine="396"/>
        <w:jc w:val="both"/>
        <w:rPr>
          <w:rFonts w:cstheme="minorHAnsi"/>
          <w:color w:val="7F7F7F" w:themeColor="text1" w:themeTint="80"/>
        </w:rPr>
      </w:pPr>
      <w:r w:rsidRPr="00510311">
        <w:rPr>
          <w:rFonts w:cstheme="minorHAnsi"/>
          <w:b/>
          <w:noProof/>
          <w:color w:val="7F7F7F" w:themeColor="text1" w:themeTint="80"/>
          <w:w w:val="98"/>
          <w:sz w:val="20"/>
        </w:rPr>
        <w:t>Oxidising  properties</w:t>
      </w:r>
      <w:r w:rsidRPr="00510311">
        <w:rPr>
          <w:rFonts w:cstheme="minorHAnsi"/>
          <w:color w:val="7F7F7F" w:themeColor="text1" w:themeTint="80"/>
        </w:rPr>
        <w:tab/>
      </w:r>
      <w:r w:rsidRPr="00510311">
        <w:rPr>
          <w:rFonts w:cstheme="minorHAnsi"/>
          <w:noProof/>
          <w:color w:val="7F7F7F" w:themeColor="text1" w:themeTint="80"/>
          <w:w w:val="98"/>
          <w:sz w:val="20"/>
        </w:rPr>
        <w:t>Not  classified</w:t>
      </w:r>
    </w:p>
    <w:p w:rsidR="00510311" w:rsidRPr="00510311" w:rsidRDefault="00510311" w:rsidP="00510311">
      <w:pPr>
        <w:tabs>
          <w:tab w:val="left" w:pos="4776"/>
        </w:tabs>
        <w:spacing w:after="0" w:line="230" w:lineRule="exact"/>
        <w:ind w:left="60" w:firstLine="396"/>
        <w:jc w:val="both"/>
        <w:rPr>
          <w:rFonts w:cstheme="minorHAnsi"/>
          <w:color w:val="7F7F7F" w:themeColor="text1" w:themeTint="80"/>
        </w:rPr>
      </w:pPr>
      <w:r w:rsidRPr="00510311">
        <w:rPr>
          <w:rFonts w:cstheme="minorHAnsi"/>
          <w:b/>
          <w:noProof/>
          <w:color w:val="7F7F7F" w:themeColor="text1" w:themeTint="80"/>
          <w:w w:val="97"/>
          <w:sz w:val="20"/>
        </w:rPr>
        <w:t>Flash  point</w:t>
      </w:r>
      <w:r w:rsidRPr="00510311">
        <w:rPr>
          <w:rFonts w:cstheme="minorHAnsi"/>
          <w:color w:val="7F7F7F" w:themeColor="text1" w:themeTint="80"/>
        </w:rPr>
        <w:tab/>
      </w:r>
      <w:r w:rsidRPr="00510311">
        <w:rPr>
          <w:rFonts w:cstheme="minorHAnsi"/>
          <w:noProof/>
          <w:color w:val="7F7F7F" w:themeColor="text1" w:themeTint="80"/>
          <w:w w:val="97"/>
          <w:sz w:val="20"/>
        </w:rPr>
        <w:t>200  ºC  [</w:t>
      </w:r>
      <w:r w:rsidRPr="00510311">
        <w:rPr>
          <w:rFonts w:cstheme="minorHAnsi"/>
          <w:i/>
          <w:noProof/>
          <w:color w:val="7F7F7F" w:themeColor="text1" w:themeTint="80"/>
          <w:w w:val="97"/>
          <w:sz w:val="20"/>
        </w:rPr>
        <w:t>Details:</w:t>
      </w:r>
      <w:r w:rsidRPr="00510311">
        <w:rPr>
          <w:rFonts w:cstheme="minorHAnsi"/>
          <w:noProof/>
          <w:color w:val="7F7F7F" w:themeColor="text1" w:themeTint="80"/>
          <w:w w:val="97"/>
          <w:sz w:val="20"/>
        </w:rPr>
        <w:t>Resin  only]</w:t>
      </w:r>
    </w:p>
    <w:p w:rsidR="00510311" w:rsidRPr="00510311" w:rsidRDefault="00510311" w:rsidP="00510311">
      <w:pPr>
        <w:tabs>
          <w:tab w:val="left" w:pos="4776"/>
        </w:tabs>
        <w:spacing w:after="0" w:line="230" w:lineRule="exact"/>
        <w:ind w:left="60" w:firstLine="396"/>
        <w:jc w:val="both"/>
        <w:rPr>
          <w:rFonts w:cstheme="minorHAnsi"/>
          <w:color w:val="7F7F7F" w:themeColor="text1" w:themeTint="80"/>
        </w:rPr>
      </w:pPr>
      <w:r w:rsidRPr="00510311">
        <w:rPr>
          <w:rFonts w:cstheme="minorHAnsi"/>
          <w:b/>
          <w:noProof/>
          <w:color w:val="7F7F7F" w:themeColor="text1" w:themeTint="80"/>
          <w:w w:val="97"/>
          <w:sz w:val="20"/>
        </w:rPr>
        <w:t>Autoignition  temperature</w:t>
      </w:r>
      <w:r w:rsidRPr="00510311">
        <w:rPr>
          <w:rFonts w:cstheme="minorHAnsi"/>
          <w:color w:val="7F7F7F" w:themeColor="text1" w:themeTint="80"/>
        </w:rPr>
        <w:tab/>
      </w:r>
      <w:r w:rsidRPr="00510311">
        <w:rPr>
          <w:rFonts w:cstheme="minorHAnsi"/>
          <w:i/>
          <w:noProof/>
          <w:color w:val="7F7F7F" w:themeColor="text1" w:themeTint="80"/>
          <w:w w:val="97"/>
          <w:sz w:val="20"/>
        </w:rPr>
        <w:t>No  data  available.</w:t>
      </w:r>
    </w:p>
    <w:p w:rsidR="00510311" w:rsidRPr="00510311" w:rsidRDefault="00510311" w:rsidP="00510311">
      <w:pPr>
        <w:tabs>
          <w:tab w:val="left" w:pos="4776"/>
        </w:tabs>
        <w:spacing w:after="0" w:line="230" w:lineRule="exact"/>
        <w:ind w:left="60" w:firstLine="396"/>
        <w:jc w:val="both"/>
        <w:rPr>
          <w:rFonts w:cstheme="minorHAnsi"/>
          <w:color w:val="7F7F7F" w:themeColor="text1" w:themeTint="80"/>
        </w:rPr>
      </w:pPr>
      <w:r w:rsidRPr="00510311">
        <w:rPr>
          <w:rFonts w:cstheme="minorHAnsi"/>
          <w:b/>
          <w:noProof/>
          <w:color w:val="7F7F7F" w:themeColor="text1" w:themeTint="80"/>
          <w:w w:val="98"/>
          <w:sz w:val="20"/>
        </w:rPr>
        <w:t>Flammable  Limits(LEL)</w:t>
      </w:r>
      <w:r w:rsidRPr="00510311">
        <w:rPr>
          <w:rFonts w:cstheme="minorHAnsi"/>
          <w:color w:val="7F7F7F" w:themeColor="text1" w:themeTint="80"/>
        </w:rPr>
        <w:tab/>
      </w:r>
      <w:r w:rsidRPr="00510311">
        <w:rPr>
          <w:rFonts w:cstheme="minorHAnsi"/>
          <w:i/>
          <w:noProof/>
          <w:color w:val="7F7F7F" w:themeColor="text1" w:themeTint="80"/>
          <w:w w:val="98"/>
          <w:sz w:val="20"/>
        </w:rPr>
        <w:t>Not  applicable.</w:t>
      </w:r>
    </w:p>
    <w:p w:rsidR="00510311" w:rsidRPr="00510311" w:rsidRDefault="00510311" w:rsidP="00510311">
      <w:pPr>
        <w:tabs>
          <w:tab w:val="left" w:pos="4776"/>
        </w:tabs>
        <w:spacing w:after="0" w:line="228" w:lineRule="exact"/>
        <w:ind w:left="60" w:firstLine="396"/>
        <w:jc w:val="both"/>
        <w:rPr>
          <w:rFonts w:cstheme="minorHAnsi"/>
          <w:color w:val="7F7F7F" w:themeColor="text1" w:themeTint="80"/>
        </w:rPr>
      </w:pPr>
      <w:r w:rsidRPr="00510311">
        <w:rPr>
          <w:rFonts w:cstheme="minorHAnsi"/>
          <w:b/>
          <w:noProof/>
          <w:color w:val="7F7F7F" w:themeColor="text1" w:themeTint="80"/>
          <w:w w:val="98"/>
          <w:sz w:val="20"/>
        </w:rPr>
        <w:t>Flammable  Limits(UEL)</w:t>
      </w:r>
      <w:r w:rsidRPr="00510311">
        <w:rPr>
          <w:rFonts w:cstheme="minorHAnsi"/>
          <w:color w:val="7F7F7F" w:themeColor="text1" w:themeTint="80"/>
        </w:rPr>
        <w:tab/>
      </w:r>
      <w:r w:rsidRPr="00510311">
        <w:rPr>
          <w:rFonts w:cstheme="minorHAnsi"/>
          <w:i/>
          <w:noProof/>
          <w:color w:val="7F7F7F" w:themeColor="text1" w:themeTint="80"/>
          <w:w w:val="98"/>
          <w:sz w:val="20"/>
        </w:rPr>
        <w:t>Not  applicable.</w:t>
      </w:r>
    </w:p>
    <w:p w:rsidR="00510311" w:rsidRPr="00510311" w:rsidRDefault="00510311" w:rsidP="00510311">
      <w:pPr>
        <w:tabs>
          <w:tab w:val="left" w:pos="4776"/>
        </w:tabs>
        <w:spacing w:after="0" w:line="230" w:lineRule="exact"/>
        <w:ind w:left="60" w:firstLine="396"/>
        <w:jc w:val="both"/>
        <w:rPr>
          <w:rFonts w:cstheme="minorHAnsi"/>
          <w:color w:val="7F7F7F" w:themeColor="text1" w:themeTint="80"/>
        </w:rPr>
      </w:pPr>
      <w:r w:rsidRPr="00510311">
        <w:rPr>
          <w:rFonts w:cstheme="minorHAnsi"/>
          <w:b/>
          <w:noProof/>
          <w:color w:val="7F7F7F" w:themeColor="text1" w:themeTint="80"/>
          <w:w w:val="95"/>
          <w:sz w:val="20"/>
        </w:rPr>
        <w:t>Vapour  pressure</w:t>
      </w:r>
      <w:r w:rsidRPr="00510311">
        <w:rPr>
          <w:rFonts w:cstheme="minorHAnsi"/>
          <w:color w:val="7F7F7F" w:themeColor="text1" w:themeTint="80"/>
        </w:rPr>
        <w:tab/>
      </w:r>
      <w:r w:rsidRPr="00510311">
        <w:rPr>
          <w:rFonts w:cstheme="minorHAnsi"/>
          <w:noProof/>
          <w:color w:val="7F7F7F" w:themeColor="text1" w:themeTint="80"/>
          <w:w w:val="95"/>
          <w:sz w:val="20"/>
        </w:rPr>
        <w:t>0  Pa  [@  24  ºC  ]</w:t>
      </w:r>
    </w:p>
    <w:p w:rsidR="00510311" w:rsidRPr="00510311" w:rsidRDefault="00510311" w:rsidP="00510311">
      <w:pPr>
        <w:tabs>
          <w:tab w:val="left" w:pos="4776"/>
        </w:tabs>
        <w:spacing w:after="0" w:line="230" w:lineRule="exact"/>
        <w:ind w:left="60" w:firstLine="396"/>
        <w:jc w:val="both"/>
        <w:rPr>
          <w:rFonts w:cstheme="minorHAnsi"/>
          <w:color w:val="7F7F7F" w:themeColor="text1" w:themeTint="80"/>
        </w:rPr>
      </w:pPr>
      <w:r w:rsidRPr="00510311">
        <w:rPr>
          <w:rFonts w:cstheme="minorHAnsi"/>
          <w:b/>
          <w:noProof/>
          <w:color w:val="7F7F7F" w:themeColor="text1" w:themeTint="80"/>
          <w:w w:val="98"/>
          <w:sz w:val="20"/>
        </w:rPr>
        <w:t>Relative  density</w:t>
      </w:r>
      <w:r w:rsidRPr="00510311">
        <w:rPr>
          <w:rFonts w:cstheme="minorHAnsi"/>
          <w:color w:val="7F7F7F" w:themeColor="text1" w:themeTint="80"/>
        </w:rPr>
        <w:tab/>
      </w:r>
      <w:r w:rsidRPr="00510311">
        <w:rPr>
          <w:rFonts w:cstheme="minorHAnsi"/>
          <w:noProof/>
          <w:color w:val="7F7F7F" w:themeColor="text1" w:themeTint="80"/>
          <w:w w:val="98"/>
          <w:sz w:val="20"/>
        </w:rPr>
        <w:t>1.210  [</w:t>
      </w:r>
      <w:r w:rsidRPr="00510311">
        <w:rPr>
          <w:rFonts w:cstheme="minorHAnsi"/>
          <w:i/>
          <w:noProof/>
          <w:color w:val="7F7F7F" w:themeColor="text1" w:themeTint="80"/>
          <w:w w:val="98"/>
          <w:sz w:val="20"/>
        </w:rPr>
        <w:t>Ref  Std:</w:t>
      </w:r>
      <w:r w:rsidRPr="00510311">
        <w:rPr>
          <w:rFonts w:cstheme="minorHAnsi"/>
          <w:noProof/>
          <w:color w:val="7F7F7F" w:themeColor="text1" w:themeTint="80"/>
          <w:w w:val="98"/>
          <w:sz w:val="20"/>
        </w:rPr>
        <w:t>WATER=1]</w:t>
      </w:r>
    </w:p>
    <w:p w:rsidR="00510311" w:rsidRPr="00510311" w:rsidRDefault="00510311" w:rsidP="00510311">
      <w:pPr>
        <w:tabs>
          <w:tab w:val="left" w:pos="4776"/>
        </w:tabs>
        <w:spacing w:after="0" w:line="458" w:lineRule="exact"/>
        <w:ind w:left="60" w:firstLine="396"/>
        <w:jc w:val="both"/>
        <w:rPr>
          <w:rFonts w:cstheme="minorHAnsi"/>
          <w:color w:val="7F7F7F" w:themeColor="text1" w:themeTint="80"/>
        </w:rPr>
      </w:pPr>
      <w:r w:rsidRPr="00510311">
        <w:rPr>
          <w:rFonts w:cstheme="minorHAnsi"/>
          <w:b/>
          <w:noProof/>
          <w:color w:val="7F7F7F" w:themeColor="text1" w:themeTint="80"/>
          <w:w w:val="96"/>
          <w:sz w:val="20"/>
        </w:rPr>
        <w:t>Water  solubility</w:t>
      </w:r>
      <w:r w:rsidRPr="00510311">
        <w:rPr>
          <w:rFonts w:cstheme="minorHAnsi"/>
          <w:color w:val="7F7F7F" w:themeColor="text1" w:themeTint="80"/>
        </w:rPr>
        <w:tab/>
      </w:r>
      <w:r w:rsidRPr="00510311">
        <w:rPr>
          <w:rFonts w:cstheme="minorHAnsi"/>
          <w:noProof/>
          <w:color w:val="7F7F7F" w:themeColor="text1" w:themeTint="80"/>
          <w:w w:val="96"/>
          <w:sz w:val="20"/>
        </w:rPr>
        <w:t>Slight  (less  than  10%)</w:t>
      </w:r>
    </w:p>
    <w:p w:rsidR="00510311" w:rsidRPr="00510311" w:rsidRDefault="00510311" w:rsidP="00510311">
      <w:pPr>
        <w:tabs>
          <w:tab w:val="left" w:pos="4776"/>
        </w:tabs>
        <w:spacing w:after="0" w:line="230" w:lineRule="exact"/>
        <w:ind w:left="60" w:firstLine="396"/>
        <w:jc w:val="both"/>
        <w:rPr>
          <w:rFonts w:cstheme="minorHAnsi"/>
          <w:color w:val="7F7F7F" w:themeColor="text1" w:themeTint="80"/>
        </w:rPr>
      </w:pPr>
      <w:r w:rsidRPr="00510311">
        <w:rPr>
          <w:rFonts w:cstheme="minorHAnsi"/>
          <w:b/>
          <w:noProof/>
          <w:color w:val="7F7F7F" w:themeColor="text1" w:themeTint="80"/>
          <w:w w:val="97"/>
          <w:sz w:val="20"/>
        </w:rPr>
        <w:t>Partition  coefficient:  n-octanol/water</w:t>
      </w:r>
      <w:r w:rsidRPr="00510311">
        <w:rPr>
          <w:rFonts w:cstheme="minorHAnsi"/>
          <w:color w:val="7F7F7F" w:themeColor="text1" w:themeTint="80"/>
        </w:rPr>
        <w:tab/>
      </w:r>
      <w:r w:rsidRPr="00510311">
        <w:rPr>
          <w:rFonts w:cstheme="minorHAnsi"/>
          <w:i/>
          <w:noProof/>
          <w:color w:val="7F7F7F" w:themeColor="text1" w:themeTint="80"/>
          <w:w w:val="97"/>
          <w:sz w:val="20"/>
        </w:rPr>
        <w:t>Not  applicable.</w:t>
      </w:r>
    </w:p>
    <w:p w:rsidR="00510311" w:rsidRPr="00510311" w:rsidRDefault="00510311" w:rsidP="00510311">
      <w:pPr>
        <w:tabs>
          <w:tab w:val="left" w:pos="4776"/>
        </w:tabs>
        <w:spacing w:after="0" w:line="230" w:lineRule="exact"/>
        <w:ind w:left="60" w:firstLine="396"/>
        <w:jc w:val="both"/>
        <w:rPr>
          <w:rFonts w:cstheme="minorHAnsi"/>
          <w:color w:val="7F7F7F" w:themeColor="text1" w:themeTint="80"/>
        </w:rPr>
      </w:pPr>
      <w:r w:rsidRPr="00510311">
        <w:rPr>
          <w:rFonts w:cstheme="minorHAnsi"/>
          <w:b/>
          <w:noProof/>
          <w:color w:val="7F7F7F" w:themeColor="text1" w:themeTint="80"/>
          <w:w w:val="98"/>
          <w:sz w:val="20"/>
        </w:rPr>
        <w:t>Evaporation  rate</w:t>
      </w:r>
      <w:r w:rsidRPr="00510311">
        <w:rPr>
          <w:rFonts w:cstheme="minorHAnsi"/>
          <w:color w:val="7F7F7F" w:themeColor="text1" w:themeTint="80"/>
        </w:rPr>
        <w:tab/>
      </w:r>
      <w:r w:rsidRPr="00510311">
        <w:rPr>
          <w:rFonts w:cstheme="minorHAnsi"/>
          <w:i/>
          <w:noProof/>
          <w:color w:val="7F7F7F" w:themeColor="text1" w:themeTint="80"/>
          <w:w w:val="98"/>
          <w:sz w:val="20"/>
        </w:rPr>
        <w:t>Not  applicable.</w:t>
      </w:r>
    </w:p>
    <w:p w:rsidR="00510311" w:rsidRDefault="00510311" w:rsidP="00510311">
      <w:pPr>
        <w:tabs>
          <w:tab w:val="left" w:pos="4776"/>
        </w:tabs>
        <w:spacing w:after="0" w:line="230" w:lineRule="exact"/>
        <w:ind w:left="60" w:firstLine="396"/>
        <w:jc w:val="both"/>
        <w:rPr>
          <w:rFonts w:cstheme="minorHAnsi"/>
          <w:color w:val="7F7F7F" w:themeColor="text1" w:themeTint="80"/>
        </w:rPr>
      </w:pPr>
      <w:r w:rsidRPr="00510311">
        <w:rPr>
          <w:rFonts w:cstheme="minorHAnsi"/>
          <w:b/>
          <w:noProof/>
          <w:color w:val="7F7F7F" w:themeColor="text1" w:themeTint="80"/>
          <w:w w:val="97"/>
          <w:sz w:val="20"/>
        </w:rPr>
        <w:t>Vapour  density</w:t>
      </w:r>
      <w:r w:rsidRPr="00510311">
        <w:rPr>
          <w:rFonts w:cstheme="minorHAnsi"/>
          <w:color w:val="7F7F7F" w:themeColor="text1" w:themeTint="80"/>
        </w:rPr>
        <w:tab/>
      </w:r>
      <w:r w:rsidRPr="00510311">
        <w:rPr>
          <w:rFonts w:cstheme="minorHAnsi"/>
          <w:i/>
          <w:noProof/>
          <w:color w:val="7F7F7F" w:themeColor="text1" w:themeTint="80"/>
          <w:w w:val="97"/>
          <w:sz w:val="20"/>
        </w:rPr>
        <w:t>No  data  available.</w:t>
      </w:r>
    </w:p>
    <w:p w:rsidR="00510311" w:rsidRPr="00510311" w:rsidRDefault="00510311" w:rsidP="00510311">
      <w:pPr>
        <w:tabs>
          <w:tab w:val="left" w:pos="4776"/>
        </w:tabs>
        <w:spacing w:after="0" w:line="230" w:lineRule="exact"/>
        <w:ind w:left="60" w:firstLine="396"/>
        <w:jc w:val="both"/>
        <w:rPr>
          <w:rFonts w:cstheme="minorHAnsi"/>
          <w:color w:val="7F7F7F" w:themeColor="text1" w:themeTint="80"/>
        </w:rPr>
      </w:pPr>
      <w:r w:rsidRPr="00510311">
        <w:rPr>
          <w:rFonts w:cstheme="minorHAnsi"/>
          <w:b/>
          <w:noProof/>
          <w:color w:val="7F7F7F" w:themeColor="text1" w:themeTint="80"/>
          <w:w w:val="98"/>
          <w:sz w:val="20"/>
        </w:rPr>
        <w:t>Viscosity</w:t>
      </w:r>
      <w:r w:rsidRPr="00510311">
        <w:rPr>
          <w:rFonts w:cstheme="minorHAnsi"/>
          <w:color w:val="7F7F7F" w:themeColor="text1" w:themeTint="80"/>
        </w:rPr>
        <w:tab/>
      </w:r>
      <w:r w:rsidRPr="00510311">
        <w:rPr>
          <w:rFonts w:cstheme="minorHAnsi"/>
          <w:i/>
          <w:noProof/>
          <w:color w:val="7F7F7F" w:themeColor="text1" w:themeTint="80"/>
          <w:w w:val="98"/>
          <w:sz w:val="20"/>
        </w:rPr>
        <w:t>No  data  available.</w:t>
      </w:r>
    </w:p>
    <w:p w:rsidR="00510311" w:rsidRPr="00510311" w:rsidRDefault="00510311" w:rsidP="00510311">
      <w:pPr>
        <w:tabs>
          <w:tab w:val="left" w:pos="4776"/>
        </w:tabs>
        <w:spacing w:after="0" w:line="230" w:lineRule="exact"/>
        <w:ind w:left="60" w:firstLine="396"/>
        <w:jc w:val="both"/>
        <w:rPr>
          <w:rFonts w:cstheme="minorHAnsi"/>
          <w:color w:val="7F7F7F" w:themeColor="text1" w:themeTint="80"/>
        </w:rPr>
      </w:pPr>
      <w:r w:rsidRPr="00510311">
        <w:rPr>
          <w:rFonts w:cstheme="minorHAnsi"/>
          <w:b/>
          <w:noProof/>
          <w:color w:val="7F7F7F" w:themeColor="text1" w:themeTint="80"/>
          <w:w w:val="97"/>
          <w:sz w:val="20"/>
        </w:rPr>
        <w:t>Density</w:t>
      </w:r>
      <w:r w:rsidRPr="00510311">
        <w:rPr>
          <w:rFonts w:cstheme="minorHAnsi"/>
          <w:color w:val="7F7F7F" w:themeColor="text1" w:themeTint="80"/>
        </w:rPr>
        <w:tab/>
      </w:r>
      <w:r w:rsidRPr="00510311">
        <w:rPr>
          <w:rFonts w:cstheme="minorHAnsi"/>
          <w:noProof/>
          <w:color w:val="7F7F7F" w:themeColor="text1" w:themeTint="80"/>
          <w:w w:val="97"/>
          <w:sz w:val="20"/>
        </w:rPr>
        <w:t>1.21  g/ml  [</w:t>
      </w:r>
      <w:r w:rsidRPr="00510311">
        <w:rPr>
          <w:rFonts w:cstheme="minorHAnsi"/>
          <w:i/>
          <w:noProof/>
          <w:color w:val="7F7F7F" w:themeColor="text1" w:themeTint="80"/>
          <w:w w:val="97"/>
          <w:sz w:val="20"/>
        </w:rPr>
        <w:t>Details:</w:t>
      </w:r>
      <w:r w:rsidRPr="00510311">
        <w:rPr>
          <w:rFonts w:cstheme="minorHAnsi"/>
          <w:noProof/>
          <w:color w:val="7F7F7F" w:themeColor="text1" w:themeTint="80"/>
          <w:w w:val="97"/>
          <w:sz w:val="20"/>
        </w:rPr>
        <w:t>Resin  only]</w:t>
      </w:r>
    </w:p>
    <w:p w:rsidR="00510311" w:rsidRPr="00510311" w:rsidRDefault="00510311" w:rsidP="00510311">
      <w:pPr>
        <w:spacing w:after="0" w:line="437" w:lineRule="exact"/>
        <w:ind w:left="60"/>
        <w:jc w:val="both"/>
        <w:rPr>
          <w:rFonts w:cstheme="minorHAnsi"/>
          <w:color w:val="7F7F7F" w:themeColor="text1" w:themeTint="80"/>
        </w:rPr>
      </w:pPr>
      <w:r w:rsidRPr="00510311">
        <w:rPr>
          <w:rFonts w:cstheme="minorHAnsi"/>
          <w:b/>
          <w:noProof/>
          <w:color w:val="7F7F7F" w:themeColor="text1" w:themeTint="80"/>
          <w:w w:val="95"/>
          <w:sz w:val="20"/>
        </w:rPr>
        <w:t>9.2.  Other  information</w:t>
      </w:r>
    </w:p>
    <w:p w:rsidR="00510311" w:rsidRPr="00510311" w:rsidRDefault="00510311" w:rsidP="00510311">
      <w:pPr>
        <w:tabs>
          <w:tab w:val="left" w:pos="4845"/>
        </w:tabs>
        <w:spacing w:after="0" w:line="230" w:lineRule="exact"/>
        <w:ind w:left="60" w:firstLine="482"/>
        <w:jc w:val="both"/>
        <w:rPr>
          <w:rFonts w:cstheme="minorHAnsi"/>
          <w:color w:val="7F7F7F" w:themeColor="text1" w:themeTint="80"/>
        </w:rPr>
      </w:pPr>
      <w:r w:rsidRPr="00510311">
        <w:rPr>
          <w:rFonts w:cstheme="minorHAnsi"/>
          <w:b/>
          <w:noProof/>
          <w:color w:val="7F7F7F" w:themeColor="text1" w:themeTint="80"/>
          <w:w w:val="96"/>
          <w:sz w:val="20"/>
        </w:rPr>
        <w:t>Volatile  organic  compounds  (VOC)</w:t>
      </w:r>
      <w:r w:rsidRPr="00510311">
        <w:rPr>
          <w:rFonts w:cstheme="minorHAnsi"/>
          <w:color w:val="7F7F7F" w:themeColor="text1" w:themeTint="80"/>
        </w:rPr>
        <w:tab/>
      </w:r>
      <w:r w:rsidRPr="00510311">
        <w:rPr>
          <w:rFonts w:cstheme="minorHAnsi"/>
          <w:noProof/>
          <w:color w:val="7F7F7F" w:themeColor="text1" w:themeTint="80"/>
          <w:w w:val="96"/>
          <w:sz w:val="20"/>
        </w:rPr>
        <w:t>0  g/l  [</w:t>
      </w:r>
      <w:r w:rsidRPr="00510311">
        <w:rPr>
          <w:rFonts w:cstheme="minorHAnsi"/>
          <w:i/>
          <w:noProof/>
          <w:color w:val="7F7F7F" w:themeColor="text1" w:themeTint="80"/>
          <w:w w:val="96"/>
          <w:sz w:val="20"/>
        </w:rPr>
        <w:t>Test  Method:</w:t>
      </w:r>
      <w:r w:rsidRPr="00510311">
        <w:rPr>
          <w:rFonts w:cstheme="minorHAnsi"/>
          <w:noProof/>
          <w:color w:val="7F7F7F" w:themeColor="text1" w:themeTint="80"/>
          <w:w w:val="96"/>
          <w:sz w:val="20"/>
        </w:rPr>
        <w:t>Estimated]</w:t>
      </w:r>
    </w:p>
    <w:p w:rsidR="00510311" w:rsidRPr="00510311" w:rsidRDefault="00510311" w:rsidP="00510311">
      <w:pPr>
        <w:tabs>
          <w:tab w:val="left" w:pos="4846"/>
        </w:tabs>
        <w:spacing w:after="0" w:line="228" w:lineRule="exact"/>
        <w:ind w:left="60" w:firstLine="482"/>
        <w:jc w:val="both"/>
        <w:rPr>
          <w:rFonts w:cstheme="minorHAnsi"/>
          <w:color w:val="7F7F7F" w:themeColor="text1" w:themeTint="80"/>
        </w:rPr>
      </w:pPr>
      <w:r w:rsidRPr="00510311">
        <w:rPr>
          <w:rFonts w:cstheme="minorHAnsi"/>
          <w:b/>
          <w:noProof/>
          <w:color w:val="7F7F7F" w:themeColor="text1" w:themeTint="80"/>
          <w:w w:val="97"/>
          <w:sz w:val="20"/>
        </w:rPr>
        <w:t>Percent  volatile</w:t>
      </w:r>
      <w:r w:rsidRPr="00510311">
        <w:rPr>
          <w:rFonts w:cstheme="minorHAnsi"/>
          <w:color w:val="7F7F7F" w:themeColor="text1" w:themeTint="80"/>
        </w:rPr>
        <w:tab/>
      </w:r>
      <w:r w:rsidRPr="00510311">
        <w:rPr>
          <w:rFonts w:cstheme="minorHAnsi"/>
          <w:noProof/>
          <w:color w:val="7F7F7F" w:themeColor="text1" w:themeTint="80"/>
          <w:w w:val="97"/>
          <w:sz w:val="20"/>
        </w:rPr>
        <w:t>0  %  weight</w:t>
      </w:r>
    </w:p>
    <w:p w:rsidR="00444804" w:rsidRDefault="00444804" w:rsidP="00334E59">
      <w:pPr>
        <w:pStyle w:val="ListParagraph"/>
        <w:ind w:left="0"/>
        <w:rPr>
          <w:b/>
          <w:color w:val="595959" w:themeColor="text1" w:themeTint="A6"/>
          <w:sz w:val="20"/>
          <w:szCs w:val="20"/>
        </w:rPr>
      </w:pPr>
    </w:p>
    <w:p w:rsidR="00912E7F" w:rsidRDefault="00912E7F" w:rsidP="00334E59">
      <w:pPr>
        <w:pStyle w:val="ListParagraph"/>
        <w:ind w:left="0"/>
        <w:rPr>
          <w:b/>
          <w:color w:val="595959" w:themeColor="text1" w:themeTint="A6"/>
          <w:sz w:val="24"/>
          <w:szCs w:val="20"/>
          <w:u w:val="single"/>
        </w:rPr>
      </w:pPr>
    </w:p>
    <w:p w:rsidR="00912E7F" w:rsidRDefault="00444804" w:rsidP="00912E7F">
      <w:pPr>
        <w:pStyle w:val="ListParagraph"/>
        <w:ind w:left="0"/>
        <w:rPr>
          <w:b/>
          <w:color w:val="595959" w:themeColor="text1" w:themeTint="A6"/>
          <w:sz w:val="24"/>
          <w:szCs w:val="20"/>
          <w:u w:val="single"/>
        </w:rPr>
      </w:pPr>
      <w:r w:rsidRPr="00334E59">
        <w:rPr>
          <w:b/>
          <w:color w:val="595959" w:themeColor="text1" w:themeTint="A6"/>
          <w:sz w:val="24"/>
          <w:szCs w:val="20"/>
          <w:u w:val="single"/>
        </w:rPr>
        <w:t xml:space="preserve">SECTION 10: Stability </w:t>
      </w:r>
      <w:proofErr w:type="gramStart"/>
      <w:r w:rsidRPr="00334E59">
        <w:rPr>
          <w:b/>
          <w:color w:val="595959" w:themeColor="text1" w:themeTint="A6"/>
          <w:sz w:val="24"/>
          <w:szCs w:val="20"/>
          <w:u w:val="single"/>
        </w:rPr>
        <w:t>And</w:t>
      </w:r>
      <w:proofErr w:type="gramEnd"/>
      <w:r w:rsidRPr="00334E59">
        <w:rPr>
          <w:b/>
          <w:color w:val="595959" w:themeColor="text1" w:themeTint="A6"/>
          <w:sz w:val="24"/>
          <w:szCs w:val="20"/>
          <w:u w:val="single"/>
        </w:rPr>
        <w:t xml:space="preserve"> Reactivity</w:t>
      </w:r>
    </w:p>
    <w:p w:rsidR="00912E7F" w:rsidRDefault="00510311" w:rsidP="00912E7F">
      <w:pPr>
        <w:pStyle w:val="ListParagraph"/>
        <w:ind w:left="0"/>
        <w:rPr>
          <w:rFonts w:cstheme="minorHAnsi"/>
          <w:b/>
          <w:noProof/>
          <w:color w:val="7F7F7F" w:themeColor="text1" w:themeTint="80"/>
          <w:w w:val="96"/>
          <w:sz w:val="20"/>
        </w:rPr>
      </w:pPr>
      <w:r w:rsidRPr="00510311">
        <w:rPr>
          <w:rFonts w:cstheme="minorHAnsi"/>
          <w:b/>
          <w:noProof/>
          <w:color w:val="7F7F7F" w:themeColor="text1" w:themeTint="80"/>
          <w:w w:val="96"/>
          <w:sz w:val="20"/>
        </w:rPr>
        <w:t>10.1  Reactivity</w:t>
      </w:r>
    </w:p>
    <w:p w:rsidR="00510311" w:rsidRPr="00912E7F" w:rsidRDefault="00510311" w:rsidP="00912E7F">
      <w:pPr>
        <w:pStyle w:val="ListParagraph"/>
        <w:ind w:left="0"/>
        <w:rPr>
          <w:b/>
          <w:color w:val="595959" w:themeColor="text1" w:themeTint="A6"/>
          <w:sz w:val="24"/>
          <w:szCs w:val="20"/>
          <w:u w:val="single"/>
        </w:rPr>
      </w:pPr>
      <w:r w:rsidRPr="00510311">
        <w:rPr>
          <w:rFonts w:cstheme="minorHAnsi"/>
          <w:noProof/>
          <w:color w:val="7F7F7F" w:themeColor="text1" w:themeTint="80"/>
          <w:w w:val="91"/>
          <w:sz w:val="20"/>
        </w:rPr>
        <w:t>This  material  may  be  reactive  with  certain  agents  under  certain  conditions  -  see  the  remaining  headings  in  this  section</w:t>
      </w:r>
    </w:p>
    <w:p w:rsidR="00510311" w:rsidRPr="00510311" w:rsidRDefault="00510311" w:rsidP="00510311">
      <w:pPr>
        <w:spacing w:after="0" w:line="442" w:lineRule="exact"/>
        <w:ind w:left="60"/>
        <w:jc w:val="both"/>
        <w:rPr>
          <w:rFonts w:cstheme="minorHAnsi"/>
          <w:color w:val="7F7F7F" w:themeColor="text1" w:themeTint="80"/>
        </w:rPr>
      </w:pPr>
      <w:r w:rsidRPr="00510311">
        <w:rPr>
          <w:rFonts w:cstheme="minorHAnsi"/>
          <w:b/>
          <w:noProof/>
          <w:color w:val="7F7F7F" w:themeColor="text1" w:themeTint="80"/>
          <w:w w:val="95"/>
          <w:sz w:val="20"/>
        </w:rPr>
        <w:t>10.2  Chemical  stability</w:t>
      </w:r>
    </w:p>
    <w:p w:rsidR="00510311" w:rsidRPr="00510311" w:rsidRDefault="00510311" w:rsidP="00510311">
      <w:pPr>
        <w:spacing w:after="0" w:line="223" w:lineRule="exact"/>
        <w:ind w:left="60"/>
        <w:jc w:val="both"/>
        <w:rPr>
          <w:rFonts w:cstheme="minorHAnsi"/>
          <w:color w:val="7F7F7F" w:themeColor="text1" w:themeTint="80"/>
        </w:rPr>
      </w:pPr>
      <w:r w:rsidRPr="00510311">
        <w:rPr>
          <w:rFonts w:cstheme="minorHAnsi"/>
          <w:noProof/>
          <w:color w:val="7F7F7F" w:themeColor="text1" w:themeTint="80"/>
          <w:sz w:val="20"/>
        </w:rPr>
        <w:t>Stable.</w:t>
      </w:r>
    </w:p>
    <w:p w:rsidR="00510311" w:rsidRPr="00510311" w:rsidRDefault="00510311" w:rsidP="00510311">
      <w:pPr>
        <w:spacing w:after="0" w:line="240" w:lineRule="exact"/>
        <w:ind w:left="60"/>
        <w:jc w:val="both"/>
        <w:rPr>
          <w:rFonts w:cstheme="minorHAnsi"/>
          <w:color w:val="7F7F7F" w:themeColor="text1" w:themeTint="80"/>
        </w:rPr>
      </w:pPr>
    </w:p>
    <w:p w:rsidR="00510311" w:rsidRPr="00510311" w:rsidRDefault="00510311" w:rsidP="00510311">
      <w:pPr>
        <w:spacing w:after="0" w:line="456" w:lineRule="exact"/>
        <w:ind w:left="60"/>
        <w:jc w:val="both"/>
        <w:rPr>
          <w:rFonts w:cstheme="minorHAnsi"/>
          <w:color w:val="7F7F7F" w:themeColor="text1" w:themeTint="80"/>
        </w:rPr>
      </w:pPr>
      <w:r w:rsidRPr="00510311">
        <w:rPr>
          <w:rFonts w:cstheme="minorHAnsi"/>
          <w:b/>
          <w:noProof/>
          <w:color w:val="7F7F7F" w:themeColor="text1" w:themeTint="80"/>
          <w:w w:val="94"/>
          <w:sz w:val="20"/>
        </w:rPr>
        <w:t>10.3  Possibility  of  hazardous  reactions</w:t>
      </w:r>
    </w:p>
    <w:p w:rsidR="00510311" w:rsidRPr="00510311" w:rsidRDefault="00510311" w:rsidP="00510311">
      <w:pPr>
        <w:spacing w:after="0" w:line="223" w:lineRule="exact"/>
        <w:ind w:left="60"/>
        <w:jc w:val="both"/>
        <w:rPr>
          <w:rFonts w:cstheme="minorHAnsi"/>
          <w:color w:val="7F7F7F" w:themeColor="text1" w:themeTint="80"/>
        </w:rPr>
      </w:pPr>
      <w:r w:rsidRPr="00510311">
        <w:rPr>
          <w:rFonts w:cstheme="minorHAnsi"/>
          <w:noProof/>
          <w:color w:val="7F7F7F" w:themeColor="text1" w:themeTint="80"/>
          <w:w w:val="94"/>
          <w:sz w:val="20"/>
        </w:rPr>
        <w:t>Hazardous  polymerisation  will  not  occur.</w:t>
      </w:r>
    </w:p>
    <w:p w:rsidR="00510311" w:rsidRPr="00510311" w:rsidRDefault="00510311" w:rsidP="00510311">
      <w:pPr>
        <w:spacing w:after="0" w:line="240" w:lineRule="exact"/>
        <w:ind w:left="60"/>
        <w:jc w:val="both"/>
        <w:rPr>
          <w:rFonts w:cstheme="minorHAnsi"/>
          <w:color w:val="7F7F7F" w:themeColor="text1" w:themeTint="80"/>
        </w:rPr>
      </w:pPr>
    </w:p>
    <w:p w:rsidR="00510311" w:rsidRPr="00510311" w:rsidRDefault="00510311" w:rsidP="00510311">
      <w:pPr>
        <w:spacing w:after="0" w:line="226" w:lineRule="exact"/>
        <w:ind w:left="60"/>
        <w:jc w:val="both"/>
        <w:rPr>
          <w:rFonts w:cstheme="minorHAnsi"/>
          <w:color w:val="7F7F7F" w:themeColor="text1" w:themeTint="80"/>
        </w:rPr>
      </w:pPr>
      <w:r w:rsidRPr="00510311">
        <w:rPr>
          <w:rFonts w:cstheme="minorHAnsi"/>
          <w:b/>
          <w:noProof/>
          <w:color w:val="7F7F7F" w:themeColor="text1" w:themeTint="80"/>
          <w:w w:val="93"/>
          <w:sz w:val="20"/>
        </w:rPr>
        <w:t>10.4  Conditions  to  avoid</w:t>
      </w:r>
    </w:p>
    <w:p w:rsidR="00510311" w:rsidRPr="00510311" w:rsidRDefault="00510311" w:rsidP="00510311">
      <w:pPr>
        <w:spacing w:after="0" w:line="226" w:lineRule="exact"/>
        <w:ind w:left="60"/>
        <w:jc w:val="both"/>
        <w:rPr>
          <w:rFonts w:cstheme="minorHAnsi"/>
          <w:color w:val="7F7F7F" w:themeColor="text1" w:themeTint="80"/>
        </w:rPr>
      </w:pPr>
      <w:r w:rsidRPr="00510311">
        <w:rPr>
          <w:rFonts w:cstheme="minorHAnsi"/>
          <w:noProof/>
          <w:color w:val="7F7F7F" w:themeColor="text1" w:themeTint="80"/>
          <w:w w:val="95"/>
          <w:sz w:val="20"/>
        </w:rPr>
        <w:t>None  known.</w:t>
      </w:r>
    </w:p>
    <w:p w:rsidR="00510311" w:rsidRPr="00510311" w:rsidRDefault="00510311" w:rsidP="00510311">
      <w:pPr>
        <w:spacing w:after="0" w:line="240" w:lineRule="exact"/>
        <w:ind w:left="60"/>
        <w:jc w:val="both"/>
        <w:rPr>
          <w:rFonts w:cstheme="minorHAnsi"/>
          <w:color w:val="7F7F7F" w:themeColor="text1" w:themeTint="80"/>
        </w:rPr>
      </w:pPr>
    </w:p>
    <w:p w:rsidR="00510311" w:rsidRPr="00510311" w:rsidRDefault="00510311" w:rsidP="00510311">
      <w:pPr>
        <w:spacing w:after="0" w:line="454" w:lineRule="exact"/>
        <w:ind w:left="60"/>
        <w:jc w:val="both"/>
        <w:rPr>
          <w:rFonts w:cstheme="minorHAnsi"/>
          <w:color w:val="7F7F7F" w:themeColor="text1" w:themeTint="80"/>
        </w:rPr>
      </w:pPr>
      <w:r w:rsidRPr="00510311">
        <w:rPr>
          <w:rFonts w:cstheme="minorHAnsi"/>
          <w:b/>
          <w:noProof/>
          <w:color w:val="7F7F7F" w:themeColor="text1" w:themeTint="80"/>
          <w:w w:val="96"/>
          <w:sz w:val="20"/>
        </w:rPr>
        <w:t>10.5  Incompatible  materials</w:t>
      </w:r>
    </w:p>
    <w:p w:rsidR="00510311" w:rsidRPr="00510311" w:rsidRDefault="00510311" w:rsidP="00510311">
      <w:pPr>
        <w:spacing w:after="0" w:line="226" w:lineRule="exact"/>
        <w:ind w:left="60"/>
        <w:jc w:val="both"/>
        <w:rPr>
          <w:rFonts w:cstheme="minorHAnsi"/>
          <w:color w:val="7F7F7F" w:themeColor="text1" w:themeTint="80"/>
        </w:rPr>
      </w:pPr>
      <w:r w:rsidRPr="00510311">
        <w:rPr>
          <w:rFonts w:cstheme="minorHAnsi"/>
          <w:noProof/>
          <w:color w:val="7F7F7F" w:themeColor="text1" w:themeTint="80"/>
          <w:sz w:val="20"/>
        </w:rPr>
        <w:t>Alcohols.</w:t>
      </w:r>
    </w:p>
    <w:p w:rsidR="00510311" w:rsidRDefault="00510311" w:rsidP="00510311">
      <w:pPr>
        <w:spacing w:after="0" w:line="228" w:lineRule="exact"/>
        <w:ind w:left="60"/>
        <w:jc w:val="both"/>
        <w:rPr>
          <w:rFonts w:cstheme="minorHAnsi"/>
          <w:color w:val="7F7F7F" w:themeColor="text1" w:themeTint="80"/>
        </w:rPr>
      </w:pPr>
      <w:r w:rsidRPr="00510311">
        <w:rPr>
          <w:rFonts w:cstheme="minorHAnsi"/>
          <w:noProof/>
          <w:color w:val="7F7F7F" w:themeColor="text1" w:themeTint="80"/>
          <w:w w:val="96"/>
          <w:sz w:val="20"/>
        </w:rPr>
        <w:t>Reactive  metals</w:t>
      </w:r>
    </w:p>
    <w:p w:rsidR="00510311" w:rsidRPr="00510311" w:rsidRDefault="00510311" w:rsidP="00510311">
      <w:pPr>
        <w:spacing w:after="0" w:line="228" w:lineRule="exact"/>
        <w:ind w:left="60"/>
        <w:jc w:val="both"/>
        <w:rPr>
          <w:rFonts w:cstheme="minorHAnsi"/>
          <w:color w:val="7F7F7F" w:themeColor="text1" w:themeTint="80"/>
        </w:rPr>
      </w:pPr>
      <w:r w:rsidRPr="00510311">
        <w:rPr>
          <w:rFonts w:cstheme="minorHAnsi"/>
          <w:noProof/>
          <w:color w:val="7F7F7F" w:themeColor="text1" w:themeTint="80"/>
          <w:w w:val="95"/>
          <w:sz w:val="20"/>
        </w:rPr>
        <w:t>Strong  bases.</w:t>
      </w:r>
    </w:p>
    <w:p w:rsidR="00510311" w:rsidRPr="00510311" w:rsidRDefault="00510311" w:rsidP="00510311">
      <w:pPr>
        <w:spacing w:after="0" w:line="230" w:lineRule="exact"/>
        <w:ind w:left="60"/>
        <w:jc w:val="both"/>
        <w:rPr>
          <w:rFonts w:cstheme="minorHAnsi"/>
          <w:color w:val="7F7F7F" w:themeColor="text1" w:themeTint="80"/>
        </w:rPr>
      </w:pPr>
      <w:r w:rsidRPr="00510311">
        <w:rPr>
          <w:rFonts w:cstheme="minorHAnsi"/>
          <w:noProof/>
          <w:color w:val="7F7F7F" w:themeColor="text1" w:themeTint="80"/>
          <w:sz w:val="20"/>
        </w:rPr>
        <w:t>Water/ Moisture</w:t>
      </w:r>
    </w:p>
    <w:p w:rsidR="00510311" w:rsidRPr="00510311" w:rsidRDefault="00510311" w:rsidP="00510311">
      <w:pPr>
        <w:spacing w:after="0" w:line="442" w:lineRule="exact"/>
        <w:ind w:left="60"/>
        <w:jc w:val="both"/>
        <w:rPr>
          <w:rFonts w:cstheme="minorHAnsi"/>
          <w:color w:val="7F7F7F" w:themeColor="text1" w:themeTint="80"/>
        </w:rPr>
      </w:pPr>
      <w:r w:rsidRPr="00510311">
        <w:rPr>
          <w:rFonts w:cstheme="minorHAnsi"/>
          <w:b/>
          <w:noProof/>
          <w:color w:val="7F7F7F" w:themeColor="text1" w:themeTint="80"/>
          <w:w w:val="96"/>
          <w:sz w:val="20"/>
        </w:rPr>
        <w:t>10.6  Hazardous  decomposition  products</w:t>
      </w:r>
    </w:p>
    <w:p w:rsidR="00510311" w:rsidRPr="00510311" w:rsidRDefault="00510311" w:rsidP="00510311">
      <w:pPr>
        <w:tabs>
          <w:tab w:val="left" w:pos="4915"/>
        </w:tabs>
        <w:spacing w:after="0" w:line="230" w:lineRule="exact"/>
        <w:ind w:left="60" w:firstLine="72"/>
        <w:jc w:val="both"/>
        <w:rPr>
          <w:rFonts w:cstheme="minorHAnsi"/>
          <w:color w:val="7F7F7F" w:themeColor="text1" w:themeTint="80"/>
        </w:rPr>
      </w:pPr>
      <w:r w:rsidRPr="00510311">
        <w:rPr>
          <w:rFonts w:cstheme="minorHAnsi"/>
          <w:b/>
          <w:noProof/>
          <w:color w:val="7F7F7F" w:themeColor="text1" w:themeTint="80"/>
          <w:sz w:val="20"/>
        </w:rPr>
        <w:t>Substance</w:t>
      </w:r>
      <w:r w:rsidRPr="00510311">
        <w:rPr>
          <w:rFonts w:cstheme="minorHAnsi"/>
          <w:color w:val="7F7F7F" w:themeColor="text1" w:themeTint="80"/>
        </w:rPr>
        <w:tab/>
      </w:r>
      <w:r w:rsidRPr="00510311">
        <w:rPr>
          <w:rFonts w:cstheme="minorHAnsi"/>
          <w:b/>
          <w:noProof/>
          <w:color w:val="7F7F7F" w:themeColor="text1" w:themeTint="80"/>
          <w:sz w:val="20"/>
        </w:rPr>
        <w:t>Condition</w:t>
      </w:r>
    </w:p>
    <w:p w:rsidR="00510311" w:rsidRPr="00510311" w:rsidRDefault="00510311" w:rsidP="00510311">
      <w:pPr>
        <w:tabs>
          <w:tab w:val="left" w:pos="4965"/>
        </w:tabs>
        <w:spacing w:after="0" w:line="226" w:lineRule="exact"/>
        <w:ind w:left="60" w:firstLine="122"/>
        <w:jc w:val="both"/>
        <w:rPr>
          <w:rFonts w:cstheme="minorHAnsi"/>
          <w:color w:val="7F7F7F" w:themeColor="text1" w:themeTint="80"/>
        </w:rPr>
      </w:pPr>
      <w:r w:rsidRPr="00510311">
        <w:rPr>
          <w:rFonts w:cstheme="minorHAnsi"/>
          <w:noProof/>
          <w:color w:val="7F7F7F" w:themeColor="text1" w:themeTint="80"/>
          <w:w w:val="98"/>
          <w:sz w:val="20"/>
        </w:rPr>
        <w:t>Carbon  dioxide.</w:t>
      </w:r>
      <w:r w:rsidRPr="00510311">
        <w:rPr>
          <w:rFonts w:cstheme="minorHAnsi"/>
          <w:color w:val="7F7F7F" w:themeColor="text1" w:themeTint="80"/>
        </w:rPr>
        <w:tab/>
      </w:r>
      <w:r w:rsidRPr="00510311">
        <w:rPr>
          <w:rFonts w:cstheme="minorHAnsi"/>
          <w:noProof/>
          <w:color w:val="7F7F7F" w:themeColor="text1" w:themeTint="80"/>
          <w:w w:val="98"/>
          <w:sz w:val="20"/>
        </w:rPr>
        <w:t>Not  specified.</w:t>
      </w:r>
    </w:p>
    <w:p w:rsidR="00510311" w:rsidRPr="00510311" w:rsidRDefault="00510311" w:rsidP="00510311">
      <w:pPr>
        <w:tabs>
          <w:tab w:val="left" w:pos="4965"/>
        </w:tabs>
        <w:spacing w:after="0" w:line="228" w:lineRule="exact"/>
        <w:ind w:left="60" w:firstLine="122"/>
        <w:jc w:val="both"/>
        <w:rPr>
          <w:rFonts w:cstheme="minorHAnsi"/>
          <w:color w:val="7F7F7F" w:themeColor="text1" w:themeTint="80"/>
        </w:rPr>
      </w:pPr>
      <w:r w:rsidRPr="00510311">
        <w:rPr>
          <w:rFonts w:cstheme="minorHAnsi"/>
          <w:noProof/>
          <w:color w:val="7F7F7F" w:themeColor="text1" w:themeTint="80"/>
          <w:w w:val="98"/>
          <w:sz w:val="20"/>
        </w:rPr>
        <w:t>Carbon  monoxide.</w:t>
      </w:r>
      <w:r w:rsidRPr="00510311">
        <w:rPr>
          <w:rFonts w:cstheme="minorHAnsi"/>
          <w:color w:val="7F7F7F" w:themeColor="text1" w:themeTint="80"/>
        </w:rPr>
        <w:tab/>
      </w:r>
      <w:r w:rsidRPr="00510311">
        <w:rPr>
          <w:rFonts w:cstheme="minorHAnsi"/>
          <w:noProof/>
          <w:color w:val="7F7F7F" w:themeColor="text1" w:themeTint="80"/>
          <w:w w:val="98"/>
          <w:sz w:val="20"/>
        </w:rPr>
        <w:t>Not  specified.</w:t>
      </w:r>
    </w:p>
    <w:p w:rsidR="00510311" w:rsidRPr="00510311" w:rsidRDefault="00510311" w:rsidP="00510311">
      <w:pPr>
        <w:tabs>
          <w:tab w:val="left" w:pos="4965"/>
        </w:tabs>
        <w:spacing w:after="0" w:line="230" w:lineRule="exact"/>
        <w:ind w:left="60" w:firstLine="123"/>
        <w:jc w:val="both"/>
        <w:rPr>
          <w:rFonts w:cstheme="minorHAnsi"/>
          <w:color w:val="7F7F7F" w:themeColor="text1" w:themeTint="80"/>
        </w:rPr>
      </w:pPr>
      <w:r w:rsidRPr="00510311">
        <w:rPr>
          <w:rFonts w:cstheme="minorHAnsi"/>
          <w:noProof/>
          <w:color w:val="7F7F7F" w:themeColor="text1" w:themeTint="80"/>
          <w:w w:val="98"/>
          <w:sz w:val="20"/>
        </w:rPr>
        <w:t>Hydrogen  cyanide.</w:t>
      </w:r>
      <w:r w:rsidRPr="00510311">
        <w:rPr>
          <w:rFonts w:cstheme="minorHAnsi"/>
          <w:color w:val="7F7F7F" w:themeColor="text1" w:themeTint="80"/>
        </w:rPr>
        <w:tab/>
      </w:r>
      <w:r w:rsidRPr="00510311">
        <w:rPr>
          <w:rFonts w:cstheme="minorHAnsi"/>
          <w:noProof/>
          <w:color w:val="7F7F7F" w:themeColor="text1" w:themeTint="80"/>
          <w:w w:val="98"/>
          <w:sz w:val="20"/>
        </w:rPr>
        <w:t>Not  specified.</w:t>
      </w:r>
    </w:p>
    <w:p w:rsidR="00444804" w:rsidRPr="00510311" w:rsidRDefault="00510311" w:rsidP="00510311">
      <w:pPr>
        <w:pStyle w:val="ListParagraph"/>
        <w:ind w:left="0"/>
        <w:rPr>
          <w:rFonts w:cstheme="minorHAnsi"/>
          <w:b/>
          <w:color w:val="7F7F7F" w:themeColor="text1" w:themeTint="80"/>
          <w:sz w:val="20"/>
          <w:szCs w:val="20"/>
        </w:rPr>
      </w:pPr>
      <w:r w:rsidRPr="00510311">
        <w:rPr>
          <w:rFonts w:cstheme="minorHAnsi"/>
          <w:noProof/>
          <w:color w:val="7F7F7F" w:themeColor="text1" w:themeTint="80"/>
          <w:w w:val="97"/>
          <w:sz w:val="20"/>
        </w:rPr>
        <w:t xml:space="preserve">   Oxides  of  nitrogen.</w:t>
      </w:r>
      <w:r w:rsidRPr="00510311">
        <w:rPr>
          <w:rFonts w:cstheme="minorHAnsi"/>
          <w:color w:val="7F7F7F" w:themeColor="text1" w:themeTint="80"/>
        </w:rPr>
        <w:tab/>
      </w:r>
      <w:r w:rsidRPr="00510311">
        <w:rPr>
          <w:rFonts w:cstheme="minorHAnsi"/>
          <w:color w:val="7F7F7F" w:themeColor="text1" w:themeTint="80"/>
        </w:rPr>
        <w:tab/>
      </w:r>
      <w:r w:rsidRPr="00510311">
        <w:rPr>
          <w:rFonts w:cstheme="minorHAnsi"/>
          <w:color w:val="7F7F7F" w:themeColor="text1" w:themeTint="80"/>
        </w:rPr>
        <w:tab/>
      </w:r>
      <w:r w:rsidRPr="00510311">
        <w:rPr>
          <w:rFonts w:cstheme="minorHAnsi"/>
          <w:color w:val="7F7F7F" w:themeColor="text1" w:themeTint="80"/>
        </w:rPr>
        <w:tab/>
        <w:t xml:space="preserve">           </w:t>
      </w:r>
      <w:r>
        <w:rPr>
          <w:rFonts w:cstheme="minorHAnsi"/>
          <w:color w:val="7F7F7F" w:themeColor="text1" w:themeTint="80"/>
        </w:rPr>
        <w:t xml:space="preserve">  </w:t>
      </w:r>
      <w:r w:rsidRPr="00510311">
        <w:rPr>
          <w:rFonts w:cstheme="minorHAnsi"/>
          <w:noProof/>
          <w:color w:val="7F7F7F" w:themeColor="text1" w:themeTint="80"/>
          <w:w w:val="97"/>
          <w:sz w:val="20"/>
        </w:rPr>
        <w:t>Not  specified</w:t>
      </w:r>
    </w:p>
    <w:p w:rsidR="00510311" w:rsidRDefault="00510311" w:rsidP="00334E59">
      <w:pPr>
        <w:pStyle w:val="ListParagraph"/>
        <w:ind w:left="0"/>
        <w:rPr>
          <w:b/>
          <w:color w:val="595959" w:themeColor="text1" w:themeTint="A6"/>
          <w:sz w:val="20"/>
          <w:szCs w:val="20"/>
        </w:rPr>
      </w:pPr>
    </w:p>
    <w:p w:rsidR="00D42673" w:rsidRPr="00510311" w:rsidRDefault="00444804" w:rsidP="00334E59">
      <w:pPr>
        <w:pStyle w:val="ListParagraph"/>
        <w:ind w:left="0"/>
        <w:rPr>
          <w:sz w:val="24"/>
          <w:szCs w:val="20"/>
        </w:rPr>
      </w:pPr>
      <w:r w:rsidRPr="00334E59">
        <w:rPr>
          <w:b/>
          <w:color w:val="595959" w:themeColor="text1" w:themeTint="A6"/>
          <w:sz w:val="24"/>
          <w:szCs w:val="20"/>
          <w:u w:val="single"/>
        </w:rPr>
        <w:t xml:space="preserve">SECTION 11: </w:t>
      </w:r>
      <w:r w:rsidR="00D42673" w:rsidRPr="00334E59">
        <w:rPr>
          <w:b/>
          <w:color w:val="595959" w:themeColor="text1" w:themeTint="A6"/>
          <w:sz w:val="24"/>
          <w:szCs w:val="20"/>
          <w:u w:val="single"/>
        </w:rPr>
        <w:t>Toxicological Information</w:t>
      </w:r>
    </w:p>
    <w:p w:rsidR="00510311" w:rsidRDefault="00510311" w:rsidP="00510311">
      <w:pPr>
        <w:spacing w:after="0" w:line="282" w:lineRule="exact"/>
        <w:jc w:val="both"/>
        <w:rPr>
          <w:rFonts w:cstheme="minorHAnsi"/>
          <w:b/>
          <w:noProof/>
          <w:color w:val="7F7F7F" w:themeColor="text1" w:themeTint="80"/>
          <w:w w:val="92"/>
          <w:sz w:val="20"/>
        </w:rPr>
      </w:pPr>
      <w:r w:rsidRPr="00510311">
        <w:rPr>
          <w:rFonts w:cstheme="minorHAnsi"/>
          <w:b/>
          <w:noProof/>
          <w:color w:val="7F7F7F" w:themeColor="text1" w:themeTint="80"/>
          <w:w w:val="92"/>
          <w:sz w:val="20"/>
        </w:rPr>
        <w:t>The  information  below  may  not  be  consistent  with  the  material  classification  in  Section  2  if  specific </w:t>
      </w:r>
      <w:r>
        <w:rPr>
          <w:rFonts w:cstheme="minorHAnsi"/>
          <w:b/>
          <w:noProof/>
          <w:color w:val="7F7F7F" w:themeColor="text1" w:themeTint="80"/>
          <w:w w:val="92"/>
          <w:sz w:val="20"/>
        </w:rPr>
        <w:t xml:space="preserve">   </w:t>
      </w:r>
    </w:p>
    <w:p w:rsidR="00510311" w:rsidRPr="00510311" w:rsidRDefault="00510311" w:rsidP="00510311">
      <w:pPr>
        <w:spacing w:after="0" w:line="282" w:lineRule="exact"/>
        <w:jc w:val="both"/>
        <w:rPr>
          <w:rFonts w:cstheme="minorHAnsi"/>
          <w:color w:val="7F7F7F" w:themeColor="text1" w:themeTint="80"/>
        </w:rPr>
      </w:pPr>
      <w:r w:rsidRPr="00510311">
        <w:rPr>
          <w:rFonts w:cstheme="minorHAnsi"/>
          <w:b/>
          <w:noProof/>
          <w:color w:val="7F7F7F" w:themeColor="text1" w:themeTint="80"/>
          <w:w w:val="92"/>
          <w:sz w:val="20"/>
        </w:rPr>
        <w:t>ingredient</w:t>
      </w:r>
      <w:r w:rsidRPr="00510311">
        <w:rPr>
          <w:rFonts w:cstheme="minorHAnsi"/>
          <w:color w:val="7F7F7F" w:themeColor="text1" w:themeTint="80"/>
        </w:rPr>
        <w:t xml:space="preserve"> </w:t>
      </w:r>
      <w:r w:rsidRPr="00510311">
        <w:rPr>
          <w:rFonts w:cstheme="minorHAnsi"/>
          <w:b/>
          <w:noProof/>
          <w:color w:val="7F7F7F" w:themeColor="text1" w:themeTint="80"/>
          <w:w w:val="93"/>
          <w:sz w:val="20"/>
        </w:rPr>
        <w:t>classifications  are  mandated  by  a  competent  authority.  In  addition,  toxicological  data  on  ingredients    may  not  be</w:t>
      </w:r>
    </w:p>
    <w:p w:rsidR="00510311" w:rsidRPr="00510311" w:rsidRDefault="00510311" w:rsidP="00510311">
      <w:pPr>
        <w:spacing w:after="0" w:line="228" w:lineRule="exact"/>
        <w:ind w:left="60"/>
        <w:jc w:val="both"/>
        <w:rPr>
          <w:rFonts w:cstheme="minorHAnsi"/>
          <w:color w:val="7F7F7F" w:themeColor="text1" w:themeTint="80"/>
        </w:rPr>
      </w:pPr>
      <w:r w:rsidRPr="00510311">
        <w:rPr>
          <w:rFonts w:cstheme="minorHAnsi"/>
          <w:b/>
          <w:noProof/>
          <w:color w:val="7F7F7F" w:themeColor="text1" w:themeTint="80"/>
          <w:w w:val="92"/>
          <w:sz w:val="20"/>
        </w:rPr>
        <w:t>reflected  in  the  material  classification  and/or  the  signs  and  symptoms  of  exposure,  because  an               ingredient  may  be</w:t>
      </w:r>
    </w:p>
    <w:p w:rsidR="00510311" w:rsidRPr="00510311" w:rsidRDefault="00510311" w:rsidP="00510311">
      <w:pPr>
        <w:spacing w:after="0" w:line="230" w:lineRule="exact"/>
        <w:ind w:left="60"/>
        <w:jc w:val="both"/>
        <w:rPr>
          <w:rFonts w:cstheme="minorHAnsi"/>
          <w:color w:val="7F7F7F" w:themeColor="text1" w:themeTint="80"/>
        </w:rPr>
      </w:pPr>
      <w:r w:rsidRPr="00510311">
        <w:rPr>
          <w:rFonts w:cstheme="minorHAnsi"/>
          <w:b/>
          <w:noProof/>
          <w:color w:val="7F7F7F" w:themeColor="text1" w:themeTint="80"/>
          <w:w w:val="91"/>
          <w:sz w:val="20"/>
        </w:rPr>
        <w:t>present  below  the  threshold  for  labelling,  an  ingredient  may  not  be  available  for  exposure,  or  the  data  may  not  be</w:t>
      </w:r>
    </w:p>
    <w:p w:rsidR="00912E7F" w:rsidRDefault="00510311" w:rsidP="00912E7F">
      <w:pPr>
        <w:spacing w:after="0" w:line="230" w:lineRule="exact"/>
        <w:ind w:left="60"/>
        <w:jc w:val="both"/>
        <w:rPr>
          <w:rFonts w:cstheme="minorHAnsi"/>
          <w:color w:val="7F7F7F" w:themeColor="text1" w:themeTint="80"/>
        </w:rPr>
      </w:pPr>
      <w:r w:rsidRPr="00510311">
        <w:rPr>
          <w:rFonts w:cstheme="minorHAnsi"/>
          <w:b/>
          <w:noProof/>
          <w:color w:val="7F7F7F" w:themeColor="text1" w:themeTint="80"/>
          <w:w w:val="91"/>
          <w:sz w:val="20"/>
        </w:rPr>
        <w:t>relevant  to  the  material  as  a  whole.</w:t>
      </w:r>
    </w:p>
    <w:p w:rsidR="00912E7F" w:rsidRDefault="00912E7F" w:rsidP="00912E7F">
      <w:pPr>
        <w:spacing w:after="0" w:line="230" w:lineRule="exact"/>
        <w:ind w:left="60"/>
        <w:jc w:val="both"/>
        <w:rPr>
          <w:rFonts w:cstheme="minorHAnsi"/>
          <w:color w:val="7F7F7F" w:themeColor="text1" w:themeTint="80"/>
        </w:rPr>
      </w:pPr>
    </w:p>
    <w:p w:rsidR="00912E7F" w:rsidRPr="00912E7F" w:rsidRDefault="00510311" w:rsidP="00912E7F">
      <w:pPr>
        <w:spacing w:after="0" w:line="230" w:lineRule="exact"/>
        <w:ind w:left="60"/>
        <w:jc w:val="both"/>
        <w:rPr>
          <w:rFonts w:cstheme="minorHAnsi"/>
          <w:color w:val="7F7F7F" w:themeColor="text1" w:themeTint="80"/>
        </w:rPr>
      </w:pPr>
      <w:r w:rsidRPr="00510311">
        <w:rPr>
          <w:rFonts w:cstheme="minorHAnsi"/>
          <w:b/>
          <w:noProof/>
          <w:color w:val="7F7F7F" w:themeColor="text1" w:themeTint="80"/>
          <w:w w:val="94"/>
          <w:sz w:val="20"/>
        </w:rPr>
        <w:t>11.1  Informa</w:t>
      </w:r>
      <w:r w:rsidR="00912E7F">
        <w:rPr>
          <w:rFonts w:cstheme="minorHAnsi"/>
          <w:b/>
          <w:noProof/>
          <w:color w:val="7F7F7F" w:themeColor="text1" w:themeTint="80"/>
          <w:w w:val="94"/>
          <w:sz w:val="20"/>
        </w:rPr>
        <w:t>tion  on  Toxicological  effect</w:t>
      </w:r>
    </w:p>
    <w:p w:rsidR="00510311" w:rsidRPr="00510311" w:rsidRDefault="00510311" w:rsidP="00912E7F">
      <w:pPr>
        <w:spacing w:after="0" w:line="458" w:lineRule="exact"/>
        <w:ind w:left="60"/>
        <w:jc w:val="both"/>
        <w:rPr>
          <w:rFonts w:cstheme="minorHAnsi"/>
          <w:color w:val="7F7F7F" w:themeColor="text1" w:themeTint="80"/>
        </w:rPr>
      </w:pPr>
      <w:r w:rsidRPr="00510311">
        <w:rPr>
          <w:rFonts w:cstheme="minorHAnsi"/>
          <w:b/>
          <w:noProof/>
          <w:color w:val="7F7F7F" w:themeColor="text1" w:themeTint="80"/>
          <w:w w:val="93"/>
          <w:sz w:val="20"/>
        </w:rPr>
        <w:t>Signs  and  Symptoms  of  Exposure</w:t>
      </w:r>
    </w:p>
    <w:p w:rsidR="00510311" w:rsidRPr="00510311" w:rsidRDefault="00510311" w:rsidP="00510311">
      <w:pPr>
        <w:spacing w:after="0" w:line="458" w:lineRule="exact"/>
        <w:ind w:left="60"/>
        <w:jc w:val="both"/>
        <w:rPr>
          <w:rFonts w:cstheme="minorHAnsi"/>
          <w:color w:val="7F7F7F" w:themeColor="text1" w:themeTint="80"/>
        </w:rPr>
      </w:pPr>
      <w:r w:rsidRPr="00510311">
        <w:rPr>
          <w:rFonts w:cstheme="minorHAnsi"/>
          <w:b/>
          <w:noProof/>
          <w:color w:val="7F7F7F" w:themeColor="text1" w:themeTint="80"/>
          <w:w w:val="92"/>
          <w:sz w:val="20"/>
        </w:rPr>
        <w:t>Based  on  test  data  and/or  information  on  the  components,  this  material  may  produce  the  following      health  effects:</w:t>
      </w:r>
    </w:p>
    <w:p w:rsidR="00510311" w:rsidRPr="00510311" w:rsidRDefault="00510311" w:rsidP="00510311">
      <w:pPr>
        <w:spacing w:after="0" w:line="240" w:lineRule="exact"/>
        <w:ind w:left="60"/>
        <w:jc w:val="both"/>
        <w:rPr>
          <w:rFonts w:cstheme="minorHAnsi"/>
          <w:color w:val="7F7F7F" w:themeColor="text1" w:themeTint="80"/>
        </w:rPr>
      </w:pPr>
    </w:p>
    <w:p w:rsidR="00510311" w:rsidRPr="00510311" w:rsidRDefault="00510311" w:rsidP="00510311">
      <w:pPr>
        <w:spacing w:after="0" w:line="266" w:lineRule="exact"/>
        <w:ind w:left="60"/>
        <w:jc w:val="both"/>
        <w:rPr>
          <w:rFonts w:cstheme="minorHAnsi"/>
          <w:color w:val="7F7F7F" w:themeColor="text1" w:themeTint="80"/>
        </w:rPr>
      </w:pPr>
      <w:r w:rsidRPr="00510311">
        <w:rPr>
          <w:rFonts w:cstheme="minorHAnsi"/>
          <w:b/>
          <w:noProof/>
          <w:color w:val="7F7F7F" w:themeColor="text1" w:themeTint="80"/>
          <w:w w:val="95"/>
          <w:sz w:val="20"/>
        </w:rPr>
        <w:t>Eye  contact</w:t>
      </w:r>
    </w:p>
    <w:p w:rsidR="00510311" w:rsidRPr="00510311" w:rsidRDefault="00510311" w:rsidP="00510311">
      <w:pPr>
        <w:spacing w:after="0" w:line="226" w:lineRule="exact"/>
        <w:ind w:left="60"/>
        <w:jc w:val="both"/>
        <w:rPr>
          <w:rFonts w:cstheme="minorHAnsi"/>
          <w:color w:val="7F7F7F" w:themeColor="text1" w:themeTint="80"/>
        </w:rPr>
      </w:pPr>
      <w:r w:rsidRPr="00510311">
        <w:rPr>
          <w:rFonts w:cstheme="minorHAnsi"/>
          <w:noProof/>
          <w:color w:val="7F7F7F" w:themeColor="text1" w:themeTint="80"/>
          <w:w w:val="93"/>
          <w:sz w:val="20"/>
        </w:rPr>
        <w:t>Severe  eye  irritation:  Signs/symptoms  may  include  significant  redness,  swelling,  pain,  tearing,  cloudy  appearance  of  the</w:t>
      </w:r>
    </w:p>
    <w:p w:rsidR="00510311" w:rsidRPr="00510311" w:rsidRDefault="00510311" w:rsidP="00510311">
      <w:pPr>
        <w:spacing w:after="0" w:line="230" w:lineRule="exact"/>
        <w:ind w:left="60"/>
        <w:jc w:val="both"/>
        <w:rPr>
          <w:rFonts w:cstheme="minorHAnsi"/>
          <w:color w:val="7F7F7F" w:themeColor="text1" w:themeTint="80"/>
        </w:rPr>
      </w:pPr>
      <w:r w:rsidRPr="00510311">
        <w:rPr>
          <w:rFonts w:cstheme="minorHAnsi"/>
          <w:noProof/>
          <w:color w:val="7F7F7F" w:themeColor="text1" w:themeTint="80"/>
          <w:w w:val="94"/>
          <w:sz w:val="20"/>
        </w:rPr>
        <w:t>cornea,  and  impaired  vision.</w:t>
      </w:r>
    </w:p>
    <w:p w:rsidR="00510311" w:rsidRPr="00510311" w:rsidRDefault="00510311" w:rsidP="00510311">
      <w:pPr>
        <w:spacing w:after="0" w:line="240" w:lineRule="exact"/>
        <w:ind w:left="60"/>
        <w:jc w:val="both"/>
        <w:rPr>
          <w:rFonts w:cstheme="minorHAnsi"/>
          <w:color w:val="7F7F7F" w:themeColor="text1" w:themeTint="80"/>
        </w:rPr>
      </w:pPr>
    </w:p>
    <w:p w:rsidR="00510311" w:rsidRPr="00510311" w:rsidRDefault="00510311" w:rsidP="00510311">
      <w:pPr>
        <w:spacing w:after="0" w:line="223" w:lineRule="exact"/>
        <w:ind w:left="60"/>
        <w:jc w:val="both"/>
        <w:rPr>
          <w:rFonts w:cstheme="minorHAnsi"/>
          <w:color w:val="7F7F7F" w:themeColor="text1" w:themeTint="80"/>
        </w:rPr>
      </w:pPr>
      <w:r w:rsidRPr="00510311">
        <w:rPr>
          <w:rFonts w:cstheme="minorHAnsi"/>
          <w:b/>
          <w:noProof/>
          <w:color w:val="7F7F7F" w:themeColor="text1" w:themeTint="80"/>
          <w:w w:val="95"/>
          <w:sz w:val="20"/>
        </w:rPr>
        <w:t>Skin  contact</w:t>
      </w:r>
    </w:p>
    <w:p w:rsidR="00510311" w:rsidRPr="00510311" w:rsidRDefault="00510311" w:rsidP="00510311">
      <w:pPr>
        <w:spacing w:after="0" w:line="226" w:lineRule="exact"/>
        <w:ind w:left="60"/>
        <w:jc w:val="both"/>
        <w:rPr>
          <w:rFonts w:cstheme="minorHAnsi"/>
          <w:color w:val="7F7F7F" w:themeColor="text1" w:themeTint="80"/>
        </w:rPr>
      </w:pPr>
      <w:r w:rsidRPr="00510311">
        <w:rPr>
          <w:rFonts w:cstheme="minorHAnsi"/>
          <w:noProof/>
          <w:color w:val="7F7F7F" w:themeColor="text1" w:themeTint="80"/>
          <w:w w:val="94"/>
          <w:sz w:val="20"/>
        </w:rPr>
        <w:t>Allergic  skin  reaction  (non-photo  induced):  Signs/symptoms  may  include  redness,  swelling,  blistering,  and  itching.  Skin</w:t>
      </w:r>
    </w:p>
    <w:p w:rsidR="00510311" w:rsidRPr="00510311" w:rsidRDefault="00510311" w:rsidP="00510311">
      <w:pPr>
        <w:spacing w:after="0" w:line="230" w:lineRule="exact"/>
        <w:ind w:left="60"/>
        <w:jc w:val="both"/>
        <w:rPr>
          <w:rFonts w:cstheme="minorHAnsi"/>
          <w:color w:val="7F7F7F" w:themeColor="text1" w:themeTint="80"/>
        </w:rPr>
      </w:pPr>
      <w:r w:rsidRPr="00510311">
        <w:rPr>
          <w:rFonts w:cstheme="minorHAnsi"/>
          <w:noProof/>
          <w:color w:val="7F7F7F" w:themeColor="text1" w:themeTint="80"/>
          <w:w w:val="94"/>
          <w:sz w:val="20"/>
        </w:rPr>
        <w:t>Irritation:  Signs/symptoms  may  include  localized  redness,  swelling,  itching,  dryness,  cracking,  blistering,  and  pain.</w:t>
      </w:r>
    </w:p>
    <w:p w:rsidR="00510311" w:rsidRPr="00BF437D" w:rsidRDefault="00510311" w:rsidP="00510311">
      <w:pPr>
        <w:spacing w:after="0" w:line="240" w:lineRule="exact"/>
        <w:ind w:left="60"/>
        <w:jc w:val="both"/>
        <w:rPr>
          <w:rFonts w:ascii="Arial" w:hAnsi="Arial"/>
        </w:rPr>
      </w:pPr>
    </w:p>
    <w:p w:rsidR="00510311" w:rsidRPr="00510311" w:rsidRDefault="00510311" w:rsidP="00510311">
      <w:pPr>
        <w:spacing w:after="0" w:line="223" w:lineRule="exact"/>
        <w:ind w:left="60"/>
        <w:jc w:val="both"/>
        <w:rPr>
          <w:rFonts w:cstheme="minorHAnsi"/>
          <w:color w:val="7F7F7F" w:themeColor="text1" w:themeTint="80"/>
        </w:rPr>
      </w:pPr>
      <w:r w:rsidRPr="00510311">
        <w:rPr>
          <w:rFonts w:cstheme="minorHAnsi"/>
          <w:b/>
          <w:noProof/>
          <w:color w:val="7F7F7F" w:themeColor="text1" w:themeTint="80"/>
          <w:sz w:val="20"/>
        </w:rPr>
        <w:t>Inhalation</w:t>
      </w:r>
    </w:p>
    <w:p w:rsidR="00510311" w:rsidRPr="00510311" w:rsidRDefault="00510311" w:rsidP="00510311">
      <w:pPr>
        <w:spacing w:after="0" w:line="226" w:lineRule="exact"/>
        <w:ind w:left="60"/>
        <w:jc w:val="both"/>
        <w:rPr>
          <w:rFonts w:cstheme="minorHAnsi"/>
          <w:color w:val="7F7F7F" w:themeColor="text1" w:themeTint="80"/>
        </w:rPr>
      </w:pPr>
      <w:r w:rsidRPr="00510311">
        <w:rPr>
          <w:rFonts w:cstheme="minorHAnsi"/>
          <w:noProof/>
          <w:color w:val="7F7F7F" w:themeColor="text1" w:themeTint="80"/>
          <w:w w:val="94"/>
          <w:sz w:val="20"/>
        </w:rPr>
        <w:t>Allergic  respiratory  reaction:  Signs/symptoms  may  include  difficulty  breathing,  wheezing,  cough,  and  tightness  of  chest.</w:t>
      </w:r>
    </w:p>
    <w:p w:rsidR="00510311" w:rsidRPr="00510311" w:rsidRDefault="00510311" w:rsidP="00510311">
      <w:pPr>
        <w:spacing w:after="0" w:line="230" w:lineRule="exact"/>
        <w:ind w:left="60"/>
        <w:jc w:val="both"/>
        <w:rPr>
          <w:rFonts w:cstheme="minorHAnsi"/>
          <w:color w:val="7F7F7F" w:themeColor="text1" w:themeTint="80"/>
        </w:rPr>
      </w:pPr>
      <w:r w:rsidRPr="00510311">
        <w:rPr>
          <w:rFonts w:cstheme="minorHAnsi"/>
          <w:noProof/>
          <w:color w:val="7F7F7F" w:themeColor="text1" w:themeTint="80"/>
          <w:w w:val="94"/>
          <w:sz w:val="20"/>
        </w:rPr>
        <w:t>Respiratory  tract  irritation:  Signs/symptoms  may  include  cough,  sneezing,  nasal  discharge,  headache,  hoarseness,  and  nose</w:t>
      </w:r>
    </w:p>
    <w:p w:rsidR="00510311" w:rsidRPr="00510311" w:rsidRDefault="00510311" w:rsidP="00510311">
      <w:pPr>
        <w:spacing w:after="0" w:line="230" w:lineRule="exact"/>
        <w:ind w:left="60"/>
        <w:jc w:val="both"/>
        <w:rPr>
          <w:rFonts w:cstheme="minorHAnsi"/>
          <w:color w:val="7F7F7F" w:themeColor="text1" w:themeTint="80"/>
        </w:rPr>
      </w:pPr>
      <w:r w:rsidRPr="00510311">
        <w:rPr>
          <w:rFonts w:cstheme="minorHAnsi"/>
          <w:noProof/>
          <w:color w:val="7F7F7F" w:themeColor="text1" w:themeTint="80"/>
          <w:w w:val="93"/>
          <w:sz w:val="20"/>
        </w:rPr>
        <w:t>and  throat  pain.  May  cause  target  organ  effects  after  inhalation.</w:t>
      </w:r>
    </w:p>
    <w:p w:rsidR="00510311" w:rsidRDefault="00510311" w:rsidP="00510311">
      <w:pPr>
        <w:spacing w:after="0" w:line="223" w:lineRule="exact"/>
        <w:jc w:val="both"/>
        <w:rPr>
          <w:rFonts w:ascii="Arial" w:hAnsi="Arial" w:cs="Times New Roman"/>
          <w:b/>
          <w:noProof/>
          <w:color w:val="000000"/>
          <w:sz w:val="20"/>
        </w:rPr>
      </w:pPr>
    </w:p>
    <w:p w:rsidR="00510311" w:rsidRPr="00510311" w:rsidRDefault="00510311" w:rsidP="00510311">
      <w:pPr>
        <w:spacing w:after="0" w:line="223" w:lineRule="exact"/>
        <w:ind w:left="60"/>
        <w:jc w:val="both"/>
        <w:rPr>
          <w:rFonts w:cstheme="minorHAnsi"/>
          <w:color w:val="7F7F7F" w:themeColor="text1" w:themeTint="80"/>
        </w:rPr>
      </w:pPr>
      <w:r w:rsidRPr="00510311">
        <w:rPr>
          <w:rFonts w:cstheme="minorHAnsi"/>
          <w:b/>
          <w:noProof/>
          <w:color w:val="7F7F7F" w:themeColor="text1" w:themeTint="80"/>
          <w:sz w:val="20"/>
        </w:rPr>
        <w:t>Ingestion</w:t>
      </w:r>
    </w:p>
    <w:p w:rsidR="00510311" w:rsidRPr="00510311" w:rsidRDefault="00510311" w:rsidP="00510311">
      <w:pPr>
        <w:spacing w:after="0" w:line="226" w:lineRule="exact"/>
        <w:ind w:left="60"/>
        <w:jc w:val="both"/>
        <w:rPr>
          <w:rFonts w:cstheme="minorHAnsi"/>
          <w:color w:val="7F7F7F" w:themeColor="text1" w:themeTint="80"/>
        </w:rPr>
      </w:pPr>
      <w:r w:rsidRPr="00510311">
        <w:rPr>
          <w:rFonts w:cstheme="minorHAnsi"/>
          <w:noProof/>
          <w:color w:val="7F7F7F" w:themeColor="text1" w:themeTint="80"/>
          <w:w w:val="94"/>
          <w:sz w:val="20"/>
        </w:rPr>
        <w:t>Gastrointestinal  irritation:  Signs/symptoms  may  include  abdominal  pain,  stomach  upset,  nausea,  vomiting  and  diarrhoea.</w:t>
      </w:r>
      <w:r w:rsidRPr="00510311">
        <w:rPr>
          <w:rFonts w:cstheme="minorHAnsi"/>
          <w:color w:val="7F7F7F" w:themeColor="text1" w:themeTint="80"/>
        </w:rPr>
        <w:t xml:space="preserve"> </w:t>
      </w:r>
    </w:p>
    <w:p w:rsidR="00510311" w:rsidRPr="00510311" w:rsidRDefault="00510311" w:rsidP="00510311">
      <w:pPr>
        <w:spacing w:after="0" w:line="226" w:lineRule="exact"/>
        <w:ind w:left="60"/>
        <w:jc w:val="both"/>
        <w:rPr>
          <w:rFonts w:cstheme="minorHAnsi"/>
          <w:noProof/>
          <w:color w:val="7F7F7F" w:themeColor="text1" w:themeTint="80"/>
          <w:w w:val="94"/>
          <w:sz w:val="20"/>
        </w:rPr>
      </w:pPr>
      <w:r w:rsidRPr="00510311">
        <w:rPr>
          <w:rFonts w:cstheme="minorHAnsi"/>
          <w:noProof/>
          <w:color w:val="7F7F7F" w:themeColor="text1" w:themeTint="80"/>
          <w:w w:val="92"/>
          <w:sz w:val="20"/>
        </w:rPr>
        <w:t>May  be  harmful  if  swallowed.</w:t>
      </w:r>
      <w:r w:rsidRPr="00510311">
        <w:rPr>
          <w:rFonts w:cstheme="minorHAnsi"/>
          <w:color w:val="7F7F7F" w:themeColor="text1" w:themeTint="80"/>
        </w:rPr>
        <w:t xml:space="preserve"> </w:t>
      </w:r>
      <w:r w:rsidRPr="00510311">
        <w:rPr>
          <w:rFonts w:cstheme="minorHAnsi"/>
          <w:noProof/>
          <w:color w:val="7F7F7F" w:themeColor="text1" w:themeTint="80"/>
          <w:w w:val="94"/>
          <w:sz w:val="20"/>
        </w:rPr>
        <w:t>Physical  Blockage:  Signs/symptoms  may  include  cramping,  abdominal  pain,  and  constipation.</w:t>
      </w:r>
    </w:p>
    <w:p w:rsidR="00510311" w:rsidRPr="00510311" w:rsidRDefault="00510311" w:rsidP="00510311">
      <w:pPr>
        <w:spacing w:after="0" w:line="226" w:lineRule="exact"/>
        <w:ind w:left="60"/>
        <w:jc w:val="both"/>
        <w:rPr>
          <w:rFonts w:cstheme="minorHAnsi"/>
          <w:noProof/>
          <w:color w:val="7F7F7F" w:themeColor="text1" w:themeTint="80"/>
          <w:w w:val="94"/>
          <w:sz w:val="20"/>
        </w:rPr>
      </w:pPr>
    </w:p>
    <w:p w:rsidR="00510311" w:rsidRPr="00510311" w:rsidRDefault="00510311" w:rsidP="00510311">
      <w:pPr>
        <w:spacing w:after="0" w:line="226" w:lineRule="exact"/>
        <w:ind w:left="60"/>
        <w:jc w:val="both"/>
        <w:rPr>
          <w:rFonts w:cstheme="minorHAnsi"/>
          <w:color w:val="7F7F7F" w:themeColor="text1" w:themeTint="80"/>
        </w:rPr>
      </w:pPr>
      <w:r w:rsidRPr="00510311">
        <w:rPr>
          <w:rFonts w:cstheme="minorHAnsi"/>
          <w:b/>
          <w:noProof/>
          <w:color w:val="7F7F7F" w:themeColor="text1" w:themeTint="80"/>
          <w:w w:val="95"/>
          <w:sz w:val="20"/>
        </w:rPr>
        <w:t>Target  Organ  Effects:</w:t>
      </w:r>
    </w:p>
    <w:p w:rsidR="00510311" w:rsidRPr="00510311" w:rsidRDefault="00510311" w:rsidP="00510311">
      <w:pPr>
        <w:spacing w:after="0" w:line="226" w:lineRule="exact"/>
        <w:ind w:left="60"/>
        <w:jc w:val="both"/>
        <w:rPr>
          <w:rFonts w:cstheme="minorHAnsi"/>
          <w:color w:val="7F7F7F" w:themeColor="text1" w:themeTint="80"/>
        </w:rPr>
      </w:pPr>
      <w:r w:rsidRPr="00510311">
        <w:rPr>
          <w:rFonts w:cstheme="minorHAnsi"/>
          <w:noProof/>
          <w:color w:val="7F7F7F" w:themeColor="text1" w:themeTint="80"/>
          <w:w w:val="93"/>
          <w:sz w:val="20"/>
        </w:rPr>
        <w:t>Prolonged  or  repeated  exposure  may  cause:</w:t>
      </w:r>
    </w:p>
    <w:p w:rsidR="00510311" w:rsidRPr="00510311" w:rsidRDefault="00510311" w:rsidP="00510311">
      <w:pPr>
        <w:spacing w:after="0" w:line="228" w:lineRule="exact"/>
        <w:ind w:left="60"/>
        <w:jc w:val="both"/>
        <w:rPr>
          <w:rFonts w:cstheme="minorHAnsi"/>
          <w:color w:val="7F7F7F" w:themeColor="text1" w:themeTint="80"/>
        </w:rPr>
      </w:pPr>
      <w:r w:rsidRPr="00510311">
        <w:rPr>
          <w:rFonts w:cstheme="minorHAnsi"/>
          <w:noProof/>
          <w:color w:val="7F7F7F" w:themeColor="text1" w:themeTint="80"/>
          <w:w w:val="94"/>
          <w:sz w:val="20"/>
        </w:rPr>
        <w:t>Respiratory  effects:  Signs/symptoms  may  include  cough,  shortness  of  breath,  chest  tightness,  wheezing,  increased</w:t>
      </w:r>
    </w:p>
    <w:p w:rsidR="00510311" w:rsidRDefault="00510311" w:rsidP="00AD7C84">
      <w:pPr>
        <w:spacing w:after="0" w:line="230" w:lineRule="exact"/>
        <w:ind w:left="60"/>
        <w:jc w:val="both"/>
        <w:rPr>
          <w:rFonts w:cstheme="minorHAnsi"/>
          <w:color w:val="7F7F7F" w:themeColor="text1" w:themeTint="80"/>
        </w:rPr>
      </w:pPr>
      <w:r w:rsidRPr="00510311">
        <w:rPr>
          <w:rFonts w:cstheme="minorHAnsi"/>
          <w:noProof/>
          <w:color w:val="7F7F7F" w:themeColor="text1" w:themeTint="80"/>
          <w:w w:val="92"/>
          <w:sz w:val="20"/>
        </w:rPr>
        <w:t>heart  rate,  bluish  coloured  skin  (cyanosis),  sputum  production,  changes  in  lung  function  tests,  and  respiratory  failure.</w:t>
      </w:r>
    </w:p>
    <w:p w:rsidR="00AD7C84" w:rsidRPr="00AD7C84" w:rsidRDefault="00AD7C84" w:rsidP="00AD7C84">
      <w:pPr>
        <w:spacing w:after="0" w:line="230" w:lineRule="exact"/>
        <w:ind w:left="60"/>
        <w:jc w:val="both"/>
        <w:rPr>
          <w:rFonts w:cstheme="minorHAnsi"/>
          <w:color w:val="7F7F7F" w:themeColor="text1" w:themeTint="80"/>
        </w:rPr>
      </w:pPr>
    </w:p>
    <w:p w:rsidR="00510311" w:rsidRPr="00510311" w:rsidRDefault="00510311" w:rsidP="00510311">
      <w:pPr>
        <w:spacing w:after="0" w:line="226" w:lineRule="exact"/>
        <w:ind w:left="60"/>
        <w:jc w:val="both"/>
        <w:rPr>
          <w:rFonts w:cstheme="minorHAnsi"/>
          <w:color w:val="7F7F7F" w:themeColor="text1" w:themeTint="80"/>
        </w:rPr>
      </w:pPr>
      <w:r w:rsidRPr="00510311">
        <w:rPr>
          <w:rFonts w:cstheme="minorHAnsi"/>
          <w:b/>
          <w:noProof/>
          <w:color w:val="7F7F7F" w:themeColor="text1" w:themeTint="80"/>
          <w:sz w:val="20"/>
        </w:rPr>
        <w:t>Carcinogenicity:</w:t>
      </w:r>
    </w:p>
    <w:p w:rsidR="00510311" w:rsidRPr="00510311" w:rsidRDefault="00510311" w:rsidP="00510311">
      <w:pPr>
        <w:spacing w:after="0" w:line="223" w:lineRule="exact"/>
        <w:ind w:left="60"/>
        <w:jc w:val="both"/>
        <w:rPr>
          <w:rFonts w:cstheme="minorHAnsi"/>
          <w:color w:val="7F7F7F" w:themeColor="text1" w:themeTint="80"/>
        </w:rPr>
      </w:pPr>
      <w:r w:rsidRPr="00510311">
        <w:rPr>
          <w:rFonts w:cstheme="minorHAnsi"/>
          <w:noProof/>
          <w:color w:val="7F7F7F" w:themeColor="text1" w:themeTint="80"/>
          <w:w w:val="92"/>
          <w:sz w:val="20"/>
        </w:rPr>
        <w:t>Contains  a  chemical  or  chemicals  which  can  cause  cancer.</w:t>
      </w:r>
    </w:p>
    <w:p w:rsidR="00510311" w:rsidRPr="00510311" w:rsidRDefault="00510311" w:rsidP="00510311">
      <w:pPr>
        <w:spacing w:after="0" w:line="240" w:lineRule="exact"/>
        <w:ind w:left="60"/>
        <w:jc w:val="both"/>
        <w:rPr>
          <w:rFonts w:cstheme="minorHAnsi"/>
          <w:color w:val="7F7F7F" w:themeColor="text1" w:themeTint="80"/>
        </w:rPr>
      </w:pPr>
    </w:p>
    <w:p w:rsidR="00510311" w:rsidRPr="00510311" w:rsidRDefault="00510311" w:rsidP="00510311">
      <w:pPr>
        <w:spacing w:after="0" w:line="226" w:lineRule="exact"/>
        <w:ind w:left="60"/>
        <w:jc w:val="both"/>
        <w:rPr>
          <w:rFonts w:cstheme="minorHAnsi"/>
          <w:color w:val="7F7F7F" w:themeColor="text1" w:themeTint="80"/>
        </w:rPr>
      </w:pPr>
      <w:r w:rsidRPr="00510311">
        <w:rPr>
          <w:rFonts w:cstheme="minorHAnsi"/>
          <w:b/>
          <w:noProof/>
          <w:color w:val="7F7F7F" w:themeColor="text1" w:themeTint="80"/>
          <w:w w:val="97"/>
          <w:sz w:val="20"/>
        </w:rPr>
        <w:t>Additional  information:</w:t>
      </w:r>
    </w:p>
    <w:p w:rsidR="00510311" w:rsidRPr="00BF437D" w:rsidRDefault="00510311" w:rsidP="00510311">
      <w:pPr>
        <w:spacing w:after="0" w:line="226" w:lineRule="exact"/>
        <w:ind w:left="60"/>
        <w:jc w:val="both"/>
        <w:rPr>
          <w:rFonts w:ascii="Arial" w:hAnsi="Arial"/>
        </w:rPr>
      </w:pPr>
      <w:r w:rsidRPr="00510311">
        <w:rPr>
          <w:rFonts w:cstheme="minorHAnsi"/>
          <w:noProof/>
          <w:color w:val="7F7F7F" w:themeColor="text1" w:themeTint="80"/>
          <w:w w:val="93"/>
          <w:sz w:val="20"/>
        </w:rPr>
        <w:t>Persons  previously  sensitised  to  isocyanates  may  develop  a  cross-sensitisation  reaction  to  other  isocyanates</w:t>
      </w:r>
      <w:r w:rsidRPr="00BF437D">
        <w:rPr>
          <w:rFonts w:ascii="Arial" w:hAnsi="Arial" w:cs="Times New Roman"/>
          <w:noProof/>
          <w:color w:val="000000"/>
          <w:w w:val="93"/>
          <w:sz w:val="20"/>
        </w:rPr>
        <w:t>.</w:t>
      </w:r>
    </w:p>
    <w:p w:rsidR="00912E7F" w:rsidRDefault="00912E7F" w:rsidP="00912E7F">
      <w:pPr>
        <w:pStyle w:val="ListParagraph"/>
        <w:spacing w:after="0"/>
        <w:ind w:left="0"/>
        <w:rPr>
          <w:b/>
          <w:color w:val="595959" w:themeColor="text1" w:themeTint="A6"/>
          <w:sz w:val="24"/>
          <w:szCs w:val="20"/>
          <w:u w:val="single"/>
        </w:rPr>
      </w:pPr>
    </w:p>
    <w:p w:rsidR="00912E7F" w:rsidRDefault="00B22AF8" w:rsidP="00912E7F">
      <w:pPr>
        <w:pStyle w:val="ListParagraph"/>
        <w:spacing w:after="0"/>
        <w:ind w:left="0"/>
        <w:rPr>
          <w:b/>
          <w:color w:val="595959" w:themeColor="text1" w:themeTint="A6"/>
          <w:sz w:val="24"/>
          <w:szCs w:val="20"/>
          <w:u w:val="single"/>
        </w:rPr>
      </w:pPr>
      <w:r w:rsidRPr="00AB3C53">
        <w:rPr>
          <w:b/>
          <w:color w:val="595959" w:themeColor="text1" w:themeTint="A6"/>
          <w:sz w:val="24"/>
          <w:szCs w:val="20"/>
          <w:u w:val="single"/>
        </w:rPr>
        <w:t xml:space="preserve">SECTION 12: </w:t>
      </w:r>
      <w:r w:rsidR="00D42673" w:rsidRPr="00AB3C53">
        <w:rPr>
          <w:b/>
          <w:color w:val="595959" w:themeColor="text1" w:themeTint="A6"/>
          <w:sz w:val="24"/>
          <w:szCs w:val="20"/>
          <w:u w:val="single"/>
        </w:rPr>
        <w:t>Ecological Information</w:t>
      </w:r>
    </w:p>
    <w:p w:rsidR="00AB3C53" w:rsidRPr="00912E7F" w:rsidRDefault="00AB3C53" w:rsidP="00912E7F">
      <w:pPr>
        <w:pStyle w:val="ListParagraph"/>
        <w:spacing w:after="0"/>
        <w:ind w:left="0"/>
        <w:rPr>
          <w:b/>
          <w:color w:val="595959" w:themeColor="text1" w:themeTint="A6"/>
          <w:sz w:val="24"/>
          <w:szCs w:val="20"/>
          <w:u w:val="single"/>
        </w:rPr>
      </w:pPr>
      <w:r w:rsidRPr="00AB3C53">
        <w:rPr>
          <w:color w:val="595959" w:themeColor="text1" w:themeTint="A6"/>
          <w:sz w:val="20"/>
          <w:szCs w:val="20"/>
        </w:rPr>
        <w:t>This product has not been tested. Judgements on the expected toxicity of this product have been made based upon consideration of its major components.</w:t>
      </w:r>
    </w:p>
    <w:p w:rsidR="00AB3C53" w:rsidRPr="00AB3C53" w:rsidRDefault="00AB3C53" w:rsidP="00AB3C53">
      <w:pPr>
        <w:spacing w:after="0"/>
        <w:rPr>
          <w:color w:val="595959" w:themeColor="text1" w:themeTint="A6"/>
          <w:sz w:val="20"/>
          <w:szCs w:val="20"/>
        </w:rPr>
      </w:pPr>
    </w:p>
    <w:p w:rsidR="00AB3C53" w:rsidRPr="00AB3C53" w:rsidRDefault="00AB3C53" w:rsidP="00AB3C53">
      <w:pPr>
        <w:spacing w:after="0"/>
        <w:rPr>
          <w:b/>
          <w:color w:val="595959" w:themeColor="text1" w:themeTint="A6"/>
          <w:sz w:val="20"/>
          <w:szCs w:val="20"/>
        </w:rPr>
      </w:pPr>
      <w:r w:rsidRPr="00AB3C53">
        <w:rPr>
          <w:b/>
          <w:color w:val="595959" w:themeColor="text1" w:themeTint="A6"/>
          <w:sz w:val="20"/>
          <w:szCs w:val="20"/>
        </w:rPr>
        <w:t xml:space="preserve">12.1 </w:t>
      </w:r>
      <w:r w:rsidRPr="00AB3C53">
        <w:rPr>
          <w:b/>
          <w:color w:val="595959" w:themeColor="text1" w:themeTint="A6"/>
          <w:sz w:val="20"/>
          <w:szCs w:val="20"/>
        </w:rPr>
        <w:tab/>
        <w:t>Toxicity</w:t>
      </w:r>
    </w:p>
    <w:p w:rsidR="00AB3C53" w:rsidRPr="00AB3C53" w:rsidRDefault="00AB3C53" w:rsidP="00AB3C53">
      <w:pPr>
        <w:spacing w:after="0"/>
        <w:rPr>
          <w:color w:val="595959" w:themeColor="text1" w:themeTint="A6"/>
          <w:sz w:val="20"/>
          <w:szCs w:val="20"/>
        </w:rPr>
      </w:pPr>
      <w:r w:rsidRPr="00AB3C53">
        <w:rPr>
          <w:color w:val="595959" w:themeColor="text1" w:themeTint="A6"/>
          <w:sz w:val="20"/>
          <w:szCs w:val="20"/>
        </w:rPr>
        <w:t>This product contains compone</w:t>
      </w:r>
      <w:r w:rsidR="00467A0E">
        <w:rPr>
          <w:color w:val="595959" w:themeColor="text1" w:themeTint="A6"/>
          <w:sz w:val="20"/>
          <w:szCs w:val="20"/>
        </w:rPr>
        <w:t xml:space="preserve">nts which </w:t>
      </w:r>
      <w:proofErr w:type="gramStart"/>
      <w:r w:rsidR="00467A0E">
        <w:rPr>
          <w:color w:val="595959" w:themeColor="text1" w:themeTint="A6"/>
          <w:sz w:val="20"/>
          <w:szCs w:val="20"/>
        </w:rPr>
        <w:t>are considered to be</w:t>
      </w:r>
      <w:proofErr w:type="gramEnd"/>
      <w:r w:rsidR="00467A0E">
        <w:rPr>
          <w:color w:val="595959" w:themeColor="text1" w:themeTint="A6"/>
          <w:sz w:val="20"/>
          <w:szCs w:val="20"/>
        </w:rPr>
        <w:t xml:space="preserve"> harmful</w:t>
      </w:r>
      <w:r w:rsidRPr="00AB3C53">
        <w:rPr>
          <w:color w:val="595959" w:themeColor="text1" w:themeTint="A6"/>
          <w:sz w:val="20"/>
          <w:szCs w:val="20"/>
        </w:rPr>
        <w:t xml:space="preserve"> to aquatic organisms and may cause long-term adverse effects in the aquatic environment. Once cured the toxicity of the product is expected to decrease.</w:t>
      </w:r>
    </w:p>
    <w:p w:rsidR="00AB3C53" w:rsidRPr="00AB3C53" w:rsidRDefault="00AB3C53" w:rsidP="00AB3C53">
      <w:pPr>
        <w:spacing w:after="0"/>
        <w:rPr>
          <w:color w:val="595959" w:themeColor="text1" w:themeTint="A6"/>
          <w:sz w:val="20"/>
          <w:szCs w:val="20"/>
        </w:rPr>
      </w:pPr>
    </w:p>
    <w:p w:rsidR="00AB3C53" w:rsidRPr="00AB3C53" w:rsidRDefault="00AB3C53" w:rsidP="00AB3C53">
      <w:pPr>
        <w:spacing w:after="0"/>
        <w:rPr>
          <w:b/>
          <w:color w:val="595959" w:themeColor="text1" w:themeTint="A6"/>
          <w:sz w:val="20"/>
          <w:szCs w:val="20"/>
        </w:rPr>
      </w:pPr>
      <w:r w:rsidRPr="00AB3C53">
        <w:rPr>
          <w:b/>
          <w:color w:val="595959" w:themeColor="text1" w:themeTint="A6"/>
          <w:sz w:val="20"/>
          <w:szCs w:val="20"/>
        </w:rPr>
        <w:t xml:space="preserve">12.2 </w:t>
      </w:r>
      <w:r w:rsidRPr="00AB3C53">
        <w:rPr>
          <w:b/>
          <w:color w:val="595959" w:themeColor="text1" w:themeTint="A6"/>
          <w:sz w:val="20"/>
          <w:szCs w:val="20"/>
        </w:rPr>
        <w:tab/>
        <w:t>Persistence and degradability</w:t>
      </w:r>
    </w:p>
    <w:p w:rsidR="00AB3C53" w:rsidRPr="00AB3C53" w:rsidRDefault="00AB3C53" w:rsidP="00AB3C53">
      <w:pPr>
        <w:spacing w:after="0"/>
        <w:rPr>
          <w:color w:val="595959" w:themeColor="text1" w:themeTint="A6"/>
          <w:sz w:val="20"/>
          <w:szCs w:val="20"/>
        </w:rPr>
      </w:pPr>
      <w:r w:rsidRPr="00AB3C53">
        <w:rPr>
          <w:color w:val="595959" w:themeColor="text1" w:themeTint="A6"/>
          <w:sz w:val="20"/>
          <w:szCs w:val="20"/>
        </w:rPr>
        <w:t xml:space="preserve">This product is not expected to be readily biodegradable. </w:t>
      </w:r>
    </w:p>
    <w:p w:rsidR="00AB3C53" w:rsidRPr="00AB3C53" w:rsidRDefault="00AB3C53" w:rsidP="00AB3C53">
      <w:pPr>
        <w:spacing w:after="0"/>
        <w:rPr>
          <w:color w:val="595959" w:themeColor="text1" w:themeTint="A6"/>
          <w:sz w:val="20"/>
          <w:szCs w:val="20"/>
        </w:rPr>
      </w:pPr>
    </w:p>
    <w:p w:rsidR="00AB3C53" w:rsidRPr="00AB3C53" w:rsidRDefault="00AB3C53" w:rsidP="00AB3C53">
      <w:pPr>
        <w:spacing w:after="0"/>
        <w:rPr>
          <w:b/>
          <w:color w:val="595959" w:themeColor="text1" w:themeTint="A6"/>
          <w:sz w:val="20"/>
          <w:szCs w:val="20"/>
        </w:rPr>
      </w:pPr>
      <w:r w:rsidRPr="00AB3C53">
        <w:rPr>
          <w:b/>
          <w:color w:val="595959" w:themeColor="text1" w:themeTint="A6"/>
          <w:sz w:val="20"/>
          <w:szCs w:val="20"/>
        </w:rPr>
        <w:t xml:space="preserve">12.3 </w:t>
      </w:r>
      <w:r w:rsidRPr="00AB3C53">
        <w:rPr>
          <w:b/>
          <w:color w:val="595959" w:themeColor="text1" w:themeTint="A6"/>
          <w:sz w:val="20"/>
          <w:szCs w:val="20"/>
        </w:rPr>
        <w:tab/>
      </w:r>
      <w:proofErr w:type="spellStart"/>
      <w:r w:rsidRPr="00AB3C53">
        <w:rPr>
          <w:b/>
          <w:color w:val="595959" w:themeColor="text1" w:themeTint="A6"/>
          <w:sz w:val="20"/>
          <w:szCs w:val="20"/>
        </w:rPr>
        <w:t>Bioaccumulative</w:t>
      </w:r>
      <w:proofErr w:type="spellEnd"/>
      <w:r w:rsidRPr="00AB3C53">
        <w:rPr>
          <w:b/>
          <w:color w:val="595959" w:themeColor="text1" w:themeTint="A6"/>
          <w:sz w:val="20"/>
          <w:szCs w:val="20"/>
        </w:rPr>
        <w:t xml:space="preserve"> potential</w:t>
      </w:r>
    </w:p>
    <w:p w:rsidR="00AB3C53" w:rsidRPr="00AB3C53" w:rsidRDefault="00AB3C53" w:rsidP="00AB3C53">
      <w:pPr>
        <w:spacing w:after="0"/>
        <w:rPr>
          <w:color w:val="595959" w:themeColor="text1" w:themeTint="A6"/>
          <w:sz w:val="20"/>
          <w:szCs w:val="20"/>
        </w:rPr>
      </w:pPr>
      <w:r w:rsidRPr="00AB3C53">
        <w:rPr>
          <w:color w:val="595959" w:themeColor="text1" w:themeTint="A6"/>
          <w:sz w:val="20"/>
          <w:szCs w:val="20"/>
        </w:rPr>
        <w:t>This product is expected to have a low bioaccumulation potential.</w:t>
      </w:r>
    </w:p>
    <w:p w:rsidR="00AB3C53" w:rsidRPr="00AB3C53" w:rsidRDefault="00AB3C53" w:rsidP="00AB3C53">
      <w:pPr>
        <w:spacing w:after="0"/>
        <w:rPr>
          <w:color w:val="595959" w:themeColor="text1" w:themeTint="A6"/>
          <w:sz w:val="20"/>
          <w:szCs w:val="20"/>
        </w:rPr>
      </w:pPr>
    </w:p>
    <w:p w:rsidR="00AB3C53" w:rsidRPr="00AB3C53" w:rsidRDefault="00AB3C53" w:rsidP="00AB3C53">
      <w:pPr>
        <w:spacing w:after="0"/>
        <w:rPr>
          <w:b/>
          <w:color w:val="595959" w:themeColor="text1" w:themeTint="A6"/>
          <w:sz w:val="20"/>
          <w:szCs w:val="20"/>
        </w:rPr>
      </w:pPr>
      <w:r w:rsidRPr="00AB3C53">
        <w:rPr>
          <w:b/>
          <w:color w:val="595959" w:themeColor="text1" w:themeTint="A6"/>
          <w:sz w:val="20"/>
          <w:szCs w:val="20"/>
        </w:rPr>
        <w:t xml:space="preserve">12.4 </w:t>
      </w:r>
      <w:r w:rsidRPr="00AB3C53">
        <w:rPr>
          <w:b/>
          <w:color w:val="595959" w:themeColor="text1" w:themeTint="A6"/>
          <w:sz w:val="20"/>
          <w:szCs w:val="20"/>
        </w:rPr>
        <w:tab/>
        <w:t>Mobility in soil</w:t>
      </w:r>
    </w:p>
    <w:p w:rsidR="00AB3C53" w:rsidRPr="00AB3C53" w:rsidRDefault="00AB3C53" w:rsidP="00AB3C53">
      <w:pPr>
        <w:spacing w:after="0"/>
        <w:rPr>
          <w:color w:val="595959" w:themeColor="text1" w:themeTint="A6"/>
          <w:sz w:val="20"/>
          <w:szCs w:val="20"/>
        </w:rPr>
      </w:pPr>
      <w:r w:rsidRPr="00AB3C53">
        <w:rPr>
          <w:color w:val="595959" w:themeColor="text1" w:themeTint="A6"/>
          <w:sz w:val="20"/>
          <w:szCs w:val="20"/>
        </w:rPr>
        <w:t xml:space="preserve">Cured product is expected to be immobile. </w:t>
      </w:r>
    </w:p>
    <w:p w:rsidR="00AB3C53" w:rsidRPr="00AB3C53" w:rsidRDefault="00AB3C53" w:rsidP="00AB3C53">
      <w:pPr>
        <w:spacing w:after="0"/>
        <w:rPr>
          <w:color w:val="595959" w:themeColor="text1" w:themeTint="A6"/>
          <w:sz w:val="20"/>
          <w:szCs w:val="20"/>
        </w:rPr>
      </w:pPr>
    </w:p>
    <w:p w:rsidR="00AB3C53" w:rsidRPr="00AB3C53" w:rsidRDefault="00AB3C53" w:rsidP="00AB3C53">
      <w:pPr>
        <w:spacing w:after="0"/>
        <w:rPr>
          <w:b/>
          <w:color w:val="595959" w:themeColor="text1" w:themeTint="A6"/>
          <w:sz w:val="20"/>
          <w:szCs w:val="20"/>
        </w:rPr>
      </w:pPr>
      <w:r w:rsidRPr="00AB3C53">
        <w:rPr>
          <w:b/>
          <w:color w:val="595959" w:themeColor="text1" w:themeTint="A6"/>
          <w:sz w:val="20"/>
          <w:szCs w:val="20"/>
        </w:rPr>
        <w:t xml:space="preserve">12.5 </w:t>
      </w:r>
      <w:r w:rsidRPr="00AB3C53">
        <w:rPr>
          <w:b/>
          <w:color w:val="595959" w:themeColor="text1" w:themeTint="A6"/>
          <w:sz w:val="20"/>
          <w:szCs w:val="20"/>
        </w:rPr>
        <w:tab/>
        <w:t xml:space="preserve">Results of PBT and </w:t>
      </w:r>
      <w:proofErr w:type="spellStart"/>
      <w:r w:rsidRPr="00AB3C53">
        <w:rPr>
          <w:b/>
          <w:color w:val="595959" w:themeColor="text1" w:themeTint="A6"/>
          <w:sz w:val="20"/>
          <w:szCs w:val="20"/>
        </w:rPr>
        <w:t>vPvB</w:t>
      </w:r>
      <w:proofErr w:type="spellEnd"/>
      <w:r w:rsidRPr="00AB3C53">
        <w:rPr>
          <w:b/>
          <w:color w:val="595959" w:themeColor="text1" w:themeTint="A6"/>
          <w:sz w:val="20"/>
          <w:szCs w:val="20"/>
        </w:rPr>
        <w:t xml:space="preserve"> assessment</w:t>
      </w:r>
    </w:p>
    <w:p w:rsidR="00AB3C53" w:rsidRPr="00AB3C53" w:rsidRDefault="00AB3C53" w:rsidP="00AB3C53">
      <w:pPr>
        <w:spacing w:after="0"/>
        <w:rPr>
          <w:color w:val="595959" w:themeColor="text1" w:themeTint="A6"/>
          <w:sz w:val="20"/>
          <w:szCs w:val="20"/>
        </w:rPr>
      </w:pPr>
      <w:r w:rsidRPr="00AB3C53">
        <w:rPr>
          <w:color w:val="595959" w:themeColor="text1" w:themeTint="A6"/>
          <w:sz w:val="20"/>
          <w:szCs w:val="20"/>
        </w:rPr>
        <w:t xml:space="preserve">None of the components are known to be PBT or </w:t>
      </w:r>
      <w:proofErr w:type="spellStart"/>
      <w:r w:rsidRPr="00AB3C53">
        <w:rPr>
          <w:color w:val="595959" w:themeColor="text1" w:themeTint="A6"/>
          <w:sz w:val="20"/>
          <w:szCs w:val="20"/>
        </w:rPr>
        <w:t>vPvB</w:t>
      </w:r>
      <w:proofErr w:type="spellEnd"/>
      <w:r w:rsidRPr="00AB3C53">
        <w:rPr>
          <w:color w:val="595959" w:themeColor="text1" w:themeTint="A6"/>
          <w:sz w:val="20"/>
          <w:szCs w:val="20"/>
        </w:rPr>
        <w:t>.</w:t>
      </w:r>
    </w:p>
    <w:p w:rsidR="00AB3C53" w:rsidRPr="00AB3C53" w:rsidRDefault="00AB3C53" w:rsidP="00AB3C53">
      <w:pPr>
        <w:spacing w:after="0"/>
        <w:rPr>
          <w:color w:val="595959" w:themeColor="text1" w:themeTint="A6"/>
          <w:sz w:val="20"/>
          <w:szCs w:val="20"/>
        </w:rPr>
      </w:pPr>
    </w:p>
    <w:p w:rsidR="00AB3C53" w:rsidRPr="00AB3C53" w:rsidRDefault="00AB3C53" w:rsidP="00AB3C53">
      <w:pPr>
        <w:spacing w:after="0"/>
        <w:rPr>
          <w:b/>
          <w:color w:val="595959" w:themeColor="text1" w:themeTint="A6"/>
          <w:sz w:val="20"/>
          <w:szCs w:val="20"/>
        </w:rPr>
      </w:pPr>
      <w:r w:rsidRPr="00AB3C53">
        <w:rPr>
          <w:b/>
          <w:color w:val="595959" w:themeColor="text1" w:themeTint="A6"/>
          <w:sz w:val="20"/>
          <w:szCs w:val="20"/>
        </w:rPr>
        <w:t xml:space="preserve">12.6 </w:t>
      </w:r>
      <w:r w:rsidRPr="00AB3C53">
        <w:rPr>
          <w:b/>
          <w:color w:val="595959" w:themeColor="text1" w:themeTint="A6"/>
          <w:sz w:val="20"/>
          <w:szCs w:val="20"/>
        </w:rPr>
        <w:tab/>
        <w:t>Other adverse effects</w:t>
      </w:r>
    </w:p>
    <w:p w:rsidR="00D42673" w:rsidRDefault="00AB3C53" w:rsidP="00AB3C53">
      <w:pPr>
        <w:spacing w:after="0"/>
        <w:rPr>
          <w:color w:val="595959" w:themeColor="text1" w:themeTint="A6"/>
          <w:sz w:val="20"/>
          <w:szCs w:val="20"/>
        </w:rPr>
      </w:pPr>
      <w:r w:rsidRPr="00AB3C53">
        <w:rPr>
          <w:color w:val="595959" w:themeColor="text1" w:themeTint="A6"/>
          <w:sz w:val="20"/>
          <w:szCs w:val="20"/>
        </w:rPr>
        <w:t>None known.</w:t>
      </w:r>
    </w:p>
    <w:p w:rsidR="00B31482" w:rsidRDefault="00B31482" w:rsidP="00AB3C53">
      <w:pPr>
        <w:spacing w:after="0"/>
        <w:rPr>
          <w:color w:val="595959" w:themeColor="text1" w:themeTint="A6"/>
          <w:sz w:val="20"/>
          <w:szCs w:val="20"/>
        </w:rPr>
      </w:pPr>
    </w:p>
    <w:p w:rsidR="00B31482" w:rsidRDefault="00B31482" w:rsidP="00AB3C53">
      <w:pPr>
        <w:spacing w:after="0"/>
        <w:rPr>
          <w:color w:val="595959" w:themeColor="text1" w:themeTint="A6"/>
          <w:sz w:val="20"/>
          <w:szCs w:val="20"/>
        </w:rPr>
      </w:pPr>
    </w:p>
    <w:p w:rsidR="00AB3C53" w:rsidRPr="00AB3C53" w:rsidRDefault="00AB3C53" w:rsidP="00AB3C53">
      <w:pPr>
        <w:spacing w:after="0"/>
        <w:rPr>
          <w:color w:val="595959" w:themeColor="text1" w:themeTint="A6"/>
          <w:sz w:val="20"/>
          <w:szCs w:val="20"/>
        </w:rPr>
      </w:pPr>
    </w:p>
    <w:p w:rsidR="00D42673" w:rsidRPr="00AB3C53" w:rsidRDefault="00B22AF8" w:rsidP="00AB3C53">
      <w:pPr>
        <w:pStyle w:val="ListParagraph"/>
        <w:spacing w:after="0"/>
        <w:ind w:left="0"/>
        <w:rPr>
          <w:color w:val="595959" w:themeColor="text1" w:themeTint="A6"/>
          <w:sz w:val="24"/>
          <w:szCs w:val="20"/>
        </w:rPr>
      </w:pPr>
      <w:r w:rsidRPr="00AB3C53">
        <w:rPr>
          <w:b/>
          <w:color w:val="595959" w:themeColor="text1" w:themeTint="A6"/>
          <w:sz w:val="24"/>
          <w:szCs w:val="20"/>
          <w:u w:val="single"/>
        </w:rPr>
        <w:t xml:space="preserve">SECTION 13: </w:t>
      </w:r>
      <w:r w:rsidR="00D42673" w:rsidRPr="00AB3C53">
        <w:rPr>
          <w:b/>
          <w:color w:val="595959" w:themeColor="text1" w:themeTint="A6"/>
          <w:sz w:val="24"/>
          <w:szCs w:val="20"/>
          <w:u w:val="single"/>
        </w:rPr>
        <w:t>Disposal Considerations</w:t>
      </w:r>
    </w:p>
    <w:p w:rsidR="00B22AF8" w:rsidRPr="00B22AF8" w:rsidRDefault="00B22AF8" w:rsidP="00AB3C53">
      <w:pPr>
        <w:pStyle w:val="ListParagraph"/>
        <w:spacing w:after="0"/>
        <w:ind w:left="0"/>
        <w:rPr>
          <w:color w:val="595959" w:themeColor="text1" w:themeTint="A6"/>
          <w:sz w:val="20"/>
          <w:szCs w:val="20"/>
        </w:rPr>
      </w:pPr>
    </w:p>
    <w:p w:rsidR="00D42673" w:rsidRPr="00B22AF8" w:rsidRDefault="00B22AF8" w:rsidP="00AB3C53">
      <w:pPr>
        <w:pStyle w:val="ListParagraph"/>
        <w:spacing w:after="0"/>
        <w:ind w:left="0"/>
        <w:rPr>
          <w:b/>
          <w:color w:val="595959" w:themeColor="text1" w:themeTint="A6"/>
          <w:sz w:val="20"/>
          <w:szCs w:val="20"/>
        </w:rPr>
      </w:pPr>
      <w:r w:rsidRPr="00B22AF8">
        <w:rPr>
          <w:b/>
          <w:color w:val="595959" w:themeColor="text1" w:themeTint="A6"/>
          <w:sz w:val="20"/>
          <w:szCs w:val="20"/>
        </w:rPr>
        <w:t xml:space="preserve">13.1 </w:t>
      </w:r>
      <w:r w:rsidRPr="00B22AF8">
        <w:rPr>
          <w:b/>
          <w:color w:val="595959" w:themeColor="text1" w:themeTint="A6"/>
          <w:sz w:val="20"/>
          <w:szCs w:val="20"/>
        </w:rPr>
        <w:tab/>
        <w:t>Waste treatment methods</w:t>
      </w:r>
    </w:p>
    <w:p w:rsidR="00AB3C53" w:rsidRPr="00750980" w:rsidRDefault="00D42673" w:rsidP="00AB3C53">
      <w:pPr>
        <w:spacing w:after="0"/>
        <w:rPr>
          <w:color w:val="595959" w:themeColor="text1" w:themeTint="A6"/>
          <w:sz w:val="20"/>
          <w:szCs w:val="20"/>
        </w:rPr>
      </w:pPr>
      <w:r w:rsidRPr="00750980">
        <w:rPr>
          <w:color w:val="595959" w:themeColor="text1" w:themeTint="A6"/>
          <w:sz w:val="20"/>
          <w:szCs w:val="20"/>
        </w:rPr>
        <w:t xml:space="preserve">In uncured state, dispose as chemical waste in accordance with local regulations. </w:t>
      </w:r>
      <w:r w:rsidR="00AB3C53" w:rsidRPr="00750980">
        <w:rPr>
          <w:color w:val="595959" w:themeColor="text1" w:themeTint="A6"/>
          <w:sz w:val="20"/>
          <w:szCs w:val="20"/>
        </w:rPr>
        <w:t xml:space="preserve">Waste from this product may present long term environmental hazards. </w:t>
      </w:r>
      <w:proofErr w:type="gramStart"/>
      <w:r w:rsidR="00AB3C53" w:rsidRPr="00750980">
        <w:rPr>
          <w:color w:val="595959" w:themeColor="text1" w:themeTint="A6"/>
          <w:sz w:val="20"/>
          <w:szCs w:val="20"/>
        </w:rPr>
        <w:t>Thus</w:t>
      </w:r>
      <w:proofErr w:type="gramEnd"/>
      <w:r w:rsidR="00AB3C53" w:rsidRPr="00750980">
        <w:rPr>
          <w:color w:val="595959" w:themeColor="text1" w:themeTint="A6"/>
          <w:sz w:val="20"/>
          <w:szCs w:val="20"/>
        </w:rPr>
        <w:t xml:space="preserve"> landfill sites must be considered less acceptable than incineration.</w:t>
      </w:r>
    </w:p>
    <w:p w:rsidR="00D42673" w:rsidRPr="00750980" w:rsidRDefault="00D42673" w:rsidP="00AB3C53">
      <w:pPr>
        <w:pStyle w:val="ListParagraph"/>
        <w:spacing w:after="0"/>
        <w:ind w:left="0"/>
        <w:rPr>
          <w:color w:val="595959" w:themeColor="text1" w:themeTint="A6"/>
          <w:sz w:val="20"/>
          <w:szCs w:val="20"/>
        </w:rPr>
      </w:pPr>
    </w:p>
    <w:p w:rsidR="00D42673" w:rsidRPr="00750980" w:rsidRDefault="00D42673" w:rsidP="00AB3C53">
      <w:pPr>
        <w:pStyle w:val="ListParagraph"/>
        <w:spacing w:after="0"/>
        <w:ind w:left="0"/>
        <w:rPr>
          <w:color w:val="595959" w:themeColor="text1" w:themeTint="A6"/>
          <w:sz w:val="20"/>
          <w:szCs w:val="20"/>
        </w:rPr>
      </w:pPr>
      <w:r w:rsidRPr="00750980">
        <w:rPr>
          <w:color w:val="595959" w:themeColor="text1" w:themeTint="A6"/>
          <w:sz w:val="20"/>
          <w:szCs w:val="20"/>
        </w:rPr>
        <w:t>In cured state when mixed correctly with the base component, dispose as solid waste</w:t>
      </w:r>
    </w:p>
    <w:p w:rsidR="00D42673" w:rsidRDefault="00D42673" w:rsidP="00AB3C53">
      <w:pPr>
        <w:pStyle w:val="ListParagraph"/>
        <w:spacing w:after="0"/>
        <w:ind w:left="0"/>
        <w:rPr>
          <w:color w:val="595959" w:themeColor="text1" w:themeTint="A6"/>
          <w:sz w:val="20"/>
          <w:szCs w:val="20"/>
        </w:rPr>
      </w:pPr>
    </w:p>
    <w:p w:rsidR="00AB3C53" w:rsidRDefault="00AB3C53" w:rsidP="00AB3C53">
      <w:pPr>
        <w:pStyle w:val="ListParagraph"/>
        <w:spacing w:after="0"/>
        <w:ind w:left="0"/>
        <w:rPr>
          <w:color w:val="595959" w:themeColor="text1" w:themeTint="A6"/>
          <w:sz w:val="20"/>
          <w:szCs w:val="20"/>
        </w:rPr>
      </w:pPr>
      <w:r>
        <w:rPr>
          <w:color w:val="595959" w:themeColor="text1" w:themeTint="A6"/>
          <w:sz w:val="20"/>
          <w:szCs w:val="20"/>
        </w:rPr>
        <w:t xml:space="preserve">Empty containers should be disposed of as chemical waste. </w:t>
      </w:r>
    </w:p>
    <w:p w:rsidR="00AB3C53" w:rsidRPr="00750980" w:rsidRDefault="00AB3C53" w:rsidP="00AB3C53">
      <w:pPr>
        <w:pStyle w:val="ListParagraph"/>
        <w:spacing w:after="0"/>
        <w:ind w:left="0"/>
        <w:rPr>
          <w:color w:val="595959" w:themeColor="text1" w:themeTint="A6"/>
          <w:sz w:val="20"/>
          <w:szCs w:val="20"/>
        </w:rPr>
      </w:pPr>
    </w:p>
    <w:p w:rsidR="00D42673" w:rsidRPr="00AB3C53" w:rsidRDefault="00B22AF8" w:rsidP="00AB3C53">
      <w:pPr>
        <w:spacing w:after="0"/>
        <w:rPr>
          <w:color w:val="595959" w:themeColor="text1" w:themeTint="A6"/>
          <w:sz w:val="24"/>
          <w:szCs w:val="20"/>
        </w:rPr>
      </w:pPr>
      <w:r w:rsidRPr="00AB3C53">
        <w:rPr>
          <w:b/>
          <w:color w:val="595959" w:themeColor="text1" w:themeTint="A6"/>
          <w:sz w:val="24"/>
          <w:szCs w:val="20"/>
          <w:u w:val="single"/>
        </w:rPr>
        <w:t xml:space="preserve">SECTION 14: </w:t>
      </w:r>
      <w:r w:rsidR="00D42673" w:rsidRPr="00AB3C53">
        <w:rPr>
          <w:b/>
          <w:color w:val="595959" w:themeColor="text1" w:themeTint="A6"/>
          <w:sz w:val="24"/>
          <w:szCs w:val="20"/>
          <w:u w:val="single"/>
        </w:rPr>
        <w:t>Transport Information</w:t>
      </w:r>
    </w:p>
    <w:p w:rsidR="00D42673" w:rsidRPr="00750980" w:rsidRDefault="00D42673" w:rsidP="00AB3C53">
      <w:pPr>
        <w:spacing w:after="0"/>
        <w:rPr>
          <w:color w:val="595959" w:themeColor="text1" w:themeTint="A6"/>
          <w:sz w:val="20"/>
          <w:szCs w:val="20"/>
        </w:rPr>
      </w:pPr>
    </w:p>
    <w:p w:rsidR="0046701E" w:rsidRPr="00750980" w:rsidRDefault="0046701E" w:rsidP="00AB3C53">
      <w:pPr>
        <w:spacing w:after="0"/>
        <w:ind w:left="1298" w:hanging="1298"/>
        <w:rPr>
          <w:color w:val="595959" w:themeColor="text1" w:themeTint="A6"/>
          <w:sz w:val="20"/>
          <w:szCs w:val="20"/>
        </w:rPr>
      </w:pPr>
      <w:r w:rsidRPr="00750980">
        <w:rPr>
          <w:b/>
          <w:color w:val="595959" w:themeColor="text1" w:themeTint="A6"/>
          <w:sz w:val="20"/>
          <w:szCs w:val="20"/>
        </w:rPr>
        <w:t xml:space="preserve">General: </w:t>
      </w:r>
      <w:r w:rsidRPr="00750980">
        <w:rPr>
          <w:color w:val="595959" w:themeColor="text1" w:themeTint="A6"/>
          <w:sz w:val="20"/>
          <w:szCs w:val="20"/>
        </w:rPr>
        <w:tab/>
        <w:t xml:space="preserve">Transport and labelling requirements will alter depending on the size of the packaging. Please refer to </w:t>
      </w:r>
      <w:proofErr w:type="gramStart"/>
      <w:r w:rsidRPr="00750980">
        <w:rPr>
          <w:color w:val="595959" w:themeColor="text1" w:themeTint="A6"/>
          <w:sz w:val="20"/>
          <w:szCs w:val="20"/>
        </w:rPr>
        <w:t>local  transport</w:t>
      </w:r>
      <w:proofErr w:type="gramEnd"/>
      <w:r w:rsidRPr="00750980">
        <w:rPr>
          <w:color w:val="595959" w:themeColor="text1" w:themeTint="A6"/>
          <w:sz w:val="20"/>
          <w:szCs w:val="20"/>
        </w:rPr>
        <w:t xml:space="preserve"> regulations. </w:t>
      </w:r>
    </w:p>
    <w:p w:rsidR="0046701E" w:rsidRPr="00750980" w:rsidRDefault="0046701E" w:rsidP="00AB3C53">
      <w:pPr>
        <w:spacing w:after="0"/>
        <w:rPr>
          <w:b/>
          <w:color w:val="595959" w:themeColor="text1" w:themeTint="A6"/>
          <w:sz w:val="20"/>
          <w:szCs w:val="20"/>
        </w:rPr>
      </w:pPr>
    </w:p>
    <w:p w:rsidR="0046701E" w:rsidRDefault="0046701E" w:rsidP="000558FD">
      <w:pPr>
        <w:spacing w:after="0"/>
        <w:rPr>
          <w:color w:val="595959" w:themeColor="text1" w:themeTint="A6"/>
          <w:sz w:val="20"/>
          <w:szCs w:val="20"/>
        </w:rPr>
      </w:pPr>
    </w:p>
    <w:tbl>
      <w:tblPr>
        <w:tblStyle w:val="TableGrid"/>
        <w:tblW w:w="0" w:type="auto"/>
        <w:tblLook w:val="04A0" w:firstRow="1" w:lastRow="0" w:firstColumn="1" w:lastColumn="0" w:noHBand="0" w:noVBand="1"/>
      </w:tblPr>
      <w:tblGrid>
        <w:gridCol w:w="2459"/>
        <w:gridCol w:w="2446"/>
        <w:gridCol w:w="2446"/>
        <w:gridCol w:w="2446"/>
      </w:tblGrid>
      <w:tr w:rsidR="00B22AF8" w:rsidRPr="00B22AF8" w:rsidTr="00B22AF8">
        <w:tc>
          <w:tcPr>
            <w:tcW w:w="2505" w:type="dxa"/>
          </w:tcPr>
          <w:p w:rsidR="00B22AF8" w:rsidRPr="00B22AF8" w:rsidRDefault="00B22AF8" w:rsidP="00FF7D88">
            <w:pPr>
              <w:rPr>
                <w:color w:val="595959" w:themeColor="text1" w:themeTint="A6"/>
                <w:sz w:val="20"/>
                <w:szCs w:val="20"/>
              </w:rPr>
            </w:pPr>
          </w:p>
        </w:tc>
        <w:tc>
          <w:tcPr>
            <w:tcW w:w="2506" w:type="dxa"/>
          </w:tcPr>
          <w:p w:rsidR="00B22AF8" w:rsidRPr="00B22AF8" w:rsidRDefault="00B22AF8" w:rsidP="00FF7D88">
            <w:pPr>
              <w:rPr>
                <w:color w:val="595959" w:themeColor="text1" w:themeTint="A6"/>
                <w:sz w:val="20"/>
                <w:szCs w:val="20"/>
              </w:rPr>
            </w:pPr>
            <w:r w:rsidRPr="00B22AF8">
              <w:rPr>
                <w:color w:val="595959" w:themeColor="text1" w:themeTint="A6"/>
                <w:sz w:val="20"/>
                <w:szCs w:val="20"/>
              </w:rPr>
              <w:t>ADR</w:t>
            </w:r>
          </w:p>
        </w:tc>
        <w:tc>
          <w:tcPr>
            <w:tcW w:w="2506" w:type="dxa"/>
          </w:tcPr>
          <w:p w:rsidR="00B22AF8" w:rsidRPr="00B22AF8" w:rsidRDefault="00B22AF8" w:rsidP="00FF7D88">
            <w:pPr>
              <w:rPr>
                <w:color w:val="595959" w:themeColor="text1" w:themeTint="A6"/>
                <w:sz w:val="20"/>
                <w:szCs w:val="20"/>
              </w:rPr>
            </w:pPr>
            <w:r w:rsidRPr="00B22AF8">
              <w:rPr>
                <w:color w:val="595959" w:themeColor="text1" w:themeTint="A6"/>
                <w:sz w:val="20"/>
                <w:szCs w:val="20"/>
              </w:rPr>
              <w:t>IMDG</w:t>
            </w:r>
          </w:p>
        </w:tc>
        <w:tc>
          <w:tcPr>
            <w:tcW w:w="2506" w:type="dxa"/>
          </w:tcPr>
          <w:p w:rsidR="00B22AF8" w:rsidRPr="00B22AF8" w:rsidRDefault="00B22AF8" w:rsidP="00FF7D88">
            <w:pPr>
              <w:rPr>
                <w:color w:val="595959" w:themeColor="text1" w:themeTint="A6"/>
                <w:sz w:val="20"/>
                <w:szCs w:val="20"/>
              </w:rPr>
            </w:pPr>
            <w:r w:rsidRPr="00B22AF8">
              <w:rPr>
                <w:color w:val="595959" w:themeColor="text1" w:themeTint="A6"/>
                <w:sz w:val="20"/>
                <w:szCs w:val="20"/>
              </w:rPr>
              <w:t>ICAO</w:t>
            </w:r>
          </w:p>
        </w:tc>
      </w:tr>
      <w:tr w:rsidR="00AB3C53" w:rsidRPr="00B22AF8" w:rsidTr="00B22AF8">
        <w:tc>
          <w:tcPr>
            <w:tcW w:w="2505" w:type="dxa"/>
          </w:tcPr>
          <w:p w:rsidR="00AB3C53" w:rsidRPr="00B22AF8" w:rsidRDefault="00AB3C53" w:rsidP="00FF7D88">
            <w:pPr>
              <w:rPr>
                <w:color w:val="595959" w:themeColor="text1" w:themeTint="A6"/>
                <w:sz w:val="20"/>
                <w:szCs w:val="20"/>
              </w:rPr>
            </w:pPr>
            <w:r w:rsidRPr="00B22AF8">
              <w:rPr>
                <w:color w:val="595959" w:themeColor="text1" w:themeTint="A6"/>
                <w:sz w:val="20"/>
                <w:szCs w:val="20"/>
              </w:rPr>
              <w:t xml:space="preserve">14.1 UN Number </w:t>
            </w:r>
          </w:p>
        </w:tc>
        <w:tc>
          <w:tcPr>
            <w:tcW w:w="2506" w:type="dxa"/>
          </w:tcPr>
          <w:p w:rsidR="00AB3C53" w:rsidRPr="0046684A" w:rsidRDefault="00912E7F" w:rsidP="00FF7D88">
            <w:pPr>
              <w:rPr>
                <w:strike/>
                <w:color w:val="595959" w:themeColor="text1" w:themeTint="A6"/>
                <w:sz w:val="20"/>
                <w:szCs w:val="20"/>
              </w:rPr>
            </w:pPr>
            <w:proofErr w:type="gramStart"/>
            <w:r>
              <w:rPr>
                <w:color w:val="595959" w:themeColor="text1" w:themeTint="A6"/>
                <w:sz w:val="20"/>
                <w:szCs w:val="20"/>
              </w:rPr>
              <w:t>Non Hazardous</w:t>
            </w:r>
            <w:proofErr w:type="gramEnd"/>
          </w:p>
        </w:tc>
        <w:tc>
          <w:tcPr>
            <w:tcW w:w="2506" w:type="dxa"/>
          </w:tcPr>
          <w:p w:rsidR="00AB3C53" w:rsidRPr="00B22AF8" w:rsidRDefault="00912E7F" w:rsidP="005B1224">
            <w:pPr>
              <w:rPr>
                <w:color w:val="595959" w:themeColor="text1" w:themeTint="A6"/>
                <w:sz w:val="20"/>
                <w:szCs w:val="20"/>
              </w:rPr>
            </w:pPr>
            <w:proofErr w:type="gramStart"/>
            <w:r>
              <w:rPr>
                <w:color w:val="595959" w:themeColor="text1" w:themeTint="A6"/>
                <w:sz w:val="20"/>
                <w:szCs w:val="20"/>
              </w:rPr>
              <w:t>Non Hazardous</w:t>
            </w:r>
            <w:proofErr w:type="gramEnd"/>
          </w:p>
        </w:tc>
        <w:tc>
          <w:tcPr>
            <w:tcW w:w="2506" w:type="dxa"/>
          </w:tcPr>
          <w:p w:rsidR="00AB3C53" w:rsidRPr="00B22AF8" w:rsidRDefault="00912E7F" w:rsidP="001E43E9">
            <w:pPr>
              <w:rPr>
                <w:color w:val="595959" w:themeColor="text1" w:themeTint="A6"/>
                <w:sz w:val="20"/>
                <w:szCs w:val="20"/>
              </w:rPr>
            </w:pPr>
            <w:proofErr w:type="gramStart"/>
            <w:r>
              <w:rPr>
                <w:color w:val="595959" w:themeColor="text1" w:themeTint="A6"/>
                <w:sz w:val="20"/>
                <w:szCs w:val="20"/>
              </w:rPr>
              <w:t>Non Hazardous</w:t>
            </w:r>
            <w:proofErr w:type="gramEnd"/>
          </w:p>
        </w:tc>
      </w:tr>
      <w:tr w:rsidR="00AB3C53" w:rsidRPr="00B22AF8" w:rsidTr="00B22AF8">
        <w:tc>
          <w:tcPr>
            <w:tcW w:w="2505" w:type="dxa"/>
          </w:tcPr>
          <w:p w:rsidR="00AB3C53" w:rsidRPr="00B22AF8" w:rsidRDefault="00AB3C53" w:rsidP="00FF7D88">
            <w:pPr>
              <w:rPr>
                <w:color w:val="595959" w:themeColor="text1" w:themeTint="A6"/>
                <w:sz w:val="20"/>
                <w:szCs w:val="20"/>
              </w:rPr>
            </w:pPr>
            <w:r w:rsidRPr="00B22AF8">
              <w:rPr>
                <w:color w:val="595959" w:themeColor="text1" w:themeTint="A6"/>
                <w:sz w:val="20"/>
                <w:szCs w:val="20"/>
              </w:rPr>
              <w:t>14.2 UN Proper shipping name</w:t>
            </w:r>
          </w:p>
        </w:tc>
        <w:tc>
          <w:tcPr>
            <w:tcW w:w="2506" w:type="dxa"/>
          </w:tcPr>
          <w:p w:rsidR="00AB3C53" w:rsidRPr="00B22AF8" w:rsidRDefault="00AB3C53" w:rsidP="00FF7D88">
            <w:pPr>
              <w:rPr>
                <w:color w:val="595959" w:themeColor="text1" w:themeTint="A6"/>
                <w:sz w:val="20"/>
                <w:szCs w:val="20"/>
              </w:rPr>
            </w:pPr>
          </w:p>
        </w:tc>
        <w:tc>
          <w:tcPr>
            <w:tcW w:w="2506" w:type="dxa"/>
          </w:tcPr>
          <w:p w:rsidR="00AB3C53" w:rsidRPr="00B22AF8" w:rsidRDefault="00AB3C53" w:rsidP="001E43E9">
            <w:pPr>
              <w:rPr>
                <w:color w:val="595959" w:themeColor="text1" w:themeTint="A6"/>
                <w:sz w:val="20"/>
                <w:szCs w:val="20"/>
              </w:rPr>
            </w:pPr>
          </w:p>
        </w:tc>
        <w:tc>
          <w:tcPr>
            <w:tcW w:w="2506" w:type="dxa"/>
          </w:tcPr>
          <w:p w:rsidR="00AB3C53" w:rsidRPr="00B22AF8" w:rsidRDefault="00AB3C53" w:rsidP="001E43E9">
            <w:pPr>
              <w:rPr>
                <w:color w:val="595959" w:themeColor="text1" w:themeTint="A6"/>
                <w:sz w:val="20"/>
                <w:szCs w:val="20"/>
              </w:rPr>
            </w:pPr>
          </w:p>
        </w:tc>
      </w:tr>
      <w:tr w:rsidR="00AB3C53" w:rsidRPr="00B22AF8" w:rsidTr="00B22AF8">
        <w:tc>
          <w:tcPr>
            <w:tcW w:w="2505" w:type="dxa"/>
          </w:tcPr>
          <w:p w:rsidR="00AB3C53" w:rsidRPr="00B22AF8" w:rsidRDefault="00AB3C53" w:rsidP="00FF7D88">
            <w:pPr>
              <w:rPr>
                <w:color w:val="595959" w:themeColor="text1" w:themeTint="A6"/>
                <w:sz w:val="20"/>
                <w:szCs w:val="20"/>
              </w:rPr>
            </w:pPr>
            <w:r w:rsidRPr="00B22AF8">
              <w:rPr>
                <w:color w:val="595959" w:themeColor="text1" w:themeTint="A6"/>
                <w:sz w:val="20"/>
                <w:szCs w:val="20"/>
              </w:rPr>
              <w:t>14.3 Transport hazard class(es)</w:t>
            </w:r>
          </w:p>
        </w:tc>
        <w:tc>
          <w:tcPr>
            <w:tcW w:w="2506" w:type="dxa"/>
          </w:tcPr>
          <w:p w:rsidR="00AB3C53" w:rsidRPr="00B22AF8" w:rsidRDefault="00AB3C53" w:rsidP="00FF7D88">
            <w:pPr>
              <w:rPr>
                <w:color w:val="595959" w:themeColor="text1" w:themeTint="A6"/>
                <w:sz w:val="20"/>
                <w:szCs w:val="20"/>
              </w:rPr>
            </w:pPr>
          </w:p>
        </w:tc>
        <w:tc>
          <w:tcPr>
            <w:tcW w:w="2506" w:type="dxa"/>
          </w:tcPr>
          <w:p w:rsidR="00AB3C53" w:rsidRPr="00B22AF8" w:rsidRDefault="00AB3C53" w:rsidP="001E43E9">
            <w:pPr>
              <w:rPr>
                <w:color w:val="595959" w:themeColor="text1" w:themeTint="A6"/>
                <w:sz w:val="20"/>
                <w:szCs w:val="20"/>
              </w:rPr>
            </w:pPr>
          </w:p>
        </w:tc>
        <w:tc>
          <w:tcPr>
            <w:tcW w:w="2506" w:type="dxa"/>
          </w:tcPr>
          <w:p w:rsidR="00AB3C53" w:rsidRPr="00B22AF8" w:rsidRDefault="00AB3C53" w:rsidP="001E43E9">
            <w:pPr>
              <w:rPr>
                <w:color w:val="595959" w:themeColor="text1" w:themeTint="A6"/>
                <w:sz w:val="20"/>
                <w:szCs w:val="20"/>
              </w:rPr>
            </w:pPr>
          </w:p>
        </w:tc>
      </w:tr>
      <w:tr w:rsidR="00AB3C53" w:rsidRPr="00B22AF8" w:rsidTr="00B22AF8">
        <w:tc>
          <w:tcPr>
            <w:tcW w:w="2505" w:type="dxa"/>
          </w:tcPr>
          <w:p w:rsidR="00AB3C53" w:rsidRPr="00B22AF8" w:rsidRDefault="00AB3C53" w:rsidP="00FF7D88">
            <w:pPr>
              <w:rPr>
                <w:color w:val="595959" w:themeColor="text1" w:themeTint="A6"/>
                <w:sz w:val="20"/>
                <w:szCs w:val="20"/>
              </w:rPr>
            </w:pPr>
            <w:r w:rsidRPr="00B22AF8">
              <w:rPr>
                <w:color w:val="595959" w:themeColor="text1" w:themeTint="A6"/>
                <w:sz w:val="20"/>
                <w:szCs w:val="20"/>
              </w:rPr>
              <w:t>14.4 Packing group</w:t>
            </w:r>
          </w:p>
        </w:tc>
        <w:tc>
          <w:tcPr>
            <w:tcW w:w="2506" w:type="dxa"/>
          </w:tcPr>
          <w:p w:rsidR="00AB3C53" w:rsidRPr="00B22AF8" w:rsidRDefault="00AB3C53" w:rsidP="00FF7D88">
            <w:pPr>
              <w:rPr>
                <w:color w:val="595959" w:themeColor="text1" w:themeTint="A6"/>
                <w:sz w:val="20"/>
                <w:szCs w:val="20"/>
              </w:rPr>
            </w:pPr>
          </w:p>
        </w:tc>
        <w:tc>
          <w:tcPr>
            <w:tcW w:w="2506" w:type="dxa"/>
          </w:tcPr>
          <w:p w:rsidR="00AB3C53" w:rsidRPr="00B22AF8" w:rsidRDefault="00AB3C53" w:rsidP="001E43E9">
            <w:pPr>
              <w:rPr>
                <w:color w:val="595959" w:themeColor="text1" w:themeTint="A6"/>
                <w:sz w:val="20"/>
                <w:szCs w:val="20"/>
              </w:rPr>
            </w:pPr>
          </w:p>
        </w:tc>
        <w:tc>
          <w:tcPr>
            <w:tcW w:w="2506" w:type="dxa"/>
          </w:tcPr>
          <w:p w:rsidR="00AB3C53" w:rsidRPr="00B22AF8" w:rsidRDefault="00AB3C53" w:rsidP="001E43E9">
            <w:pPr>
              <w:rPr>
                <w:color w:val="595959" w:themeColor="text1" w:themeTint="A6"/>
                <w:sz w:val="20"/>
                <w:szCs w:val="20"/>
              </w:rPr>
            </w:pPr>
          </w:p>
        </w:tc>
      </w:tr>
      <w:tr w:rsidR="00AB3C53" w:rsidRPr="00B22AF8" w:rsidTr="00B22AF8">
        <w:tc>
          <w:tcPr>
            <w:tcW w:w="2505" w:type="dxa"/>
          </w:tcPr>
          <w:p w:rsidR="00AB3C53" w:rsidRPr="00B22AF8" w:rsidRDefault="00AB3C53" w:rsidP="00FF7D88">
            <w:pPr>
              <w:rPr>
                <w:color w:val="595959" w:themeColor="text1" w:themeTint="A6"/>
                <w:sz w:val="20"/>
                <w:szCs w:val="20"/>
              </w:rPr>
            </w:pPr>
            <w:r w:rsidRPr="00B22AF8">
              <w:rPr>
                <w:color w:val="595959" w:themeColor="text1" w:themeTint="A6"/>
                <w:sz w:val="20"/>
                <w:szCs w:val="20"/>
              </w:rPr>
              <w:t>14.5 Environmental hazards</w:t>
            </w:r>
          </w:p>
        </w:tc>
        <w:tc>
          <w:tcPr>
            <w:tcW w:w="2506" w:type="dxa"/>
          </w:tcPr>
          <w:p w:rsidR="00AB3C53" w:rsidRPr="00B22AF8" w:rsidRDefault="00AB3C53" w:rsidP="00FF7D88">
            <w:pPr>
              <w:rPr>
                <w:color w:val="595959" w:themeColor="text1" w:themeTint="A6"/>
                <w:sz w:val="20"/>
                <w:szCs w:val="20"/>
              </w:rPr>
            </w:pPr>
          </w:p>
        </w:tc>
        <w:tc>
          <w:tcPr>
            <w:tcW w:w="2506" w:type="dxa"/>
          </w:tcPr>
          <w:p w:rsidR="00AB3C53" w:rsidRPr="00B22AF8" w:rsidRDefault="00AB3C53" w:rsidP="001E43E9">
            <w:pPr>
              <w:rPr>
                <w:color w:val="595959" w:themeColor="text1" w:themeTint="A6"/>
                <w:sz w:val="20"/>
                <w:szCs w:val="20"/>
              </w:rPr>
            </w:pPr>
          </w:p>
        </w:tc>
        <w:tc>
          <w:tcPr>
            <w:tcW w:w="2506" w:type="dxa"/>
          </w:tcPr>
          <w:p w:rsidR="00AB3C53" w:rsidRPr="00B22AF8" w:rsidRDefault="00AB3C53" w:rsidP="001E43E9">
            <w:pPr>
              <w:rPr>
                <w:color w:val="595959" w:themeColor="text1" w:themeTint="A6"/>
                <w:sz w:val="20"/>
                <w:szCs w:val="20"/>
              </w:rPr>
            </w:pPr>
          </w:p>
        </w:tc>
      </w:tr>
      <w:tr w:rsidR="0046684A" w:rsidRPr="00B22AF8" w:rsidTr="00B22AF8">
        <w:tc>
          <w:tcPr>
            <w:tcW w:w="2505" w:type="dxa"/>
          </w:tcPr>
          <w:p w:rsidR="0046684A" w:rsidRPr="00B22AF8" w:rsidRDefault="0046684A" w:rsidP="00FF7D88">
            <w:pPr>
              <w:rPr>
                <w:color w:val="595959" w:themeColor="text1" w:themeTint="A6"/>
                <w:sz w:val="20"/>
                <w:szCs w:val="20"/>
              </w:rPr>
            </w:pPr>
            <w:r w:rsidRPr="00B22AF8">
              <w:rPr>
                <w:color w:val="595959" w:themeColor="text1" w:themeTint="A6"/>
                <w:sz w:val="20"/>
                <w:szCs w:val="20"/>
              </w:rPr>
              <w:t>14.6 Special precautions for user</w:t>
            </w:r>
          </w:p>
        </w:tc>
        <w:tc>
          <w:tcPr>
            <w:tcW w:w="2506" w:type="dxa"/>
          </w:tcPr>
          <w:p w:rsidR="0046684A" w:rsidRPr="00B22AF8" w:rsidRDefault="0046684A" w:rsidP="00FF7D88">
            <w:pPr>
              <w:rPr>
                <w:color w:val="595959" w:themeColor="text1" w:themeTint="A6"/>
                <w:sz w:val="20"/>
                <w:szCs w:val="20"/>
              </w:rPr>
            </w:pPr>
          </w:p>
        </w:tc>
        <w:tc>
          <w:tcPr>
            <w:tcW w:w="2506" w:type="dxa"/>
          </w:tcPr>
          <w:p w:rsidR="0046684A" w:rsidRPr="0046684A" w:rsidRDefault="0046684A" w:rsidP="001E43E9">
            <w:pPr>
              <w:rPr>
                <w:color w:val="595959" w:themeColor="text1" w:themeTint="A6"/>
                <w:sz w:val="20"/>
              </w:rPr>
            </w:pPr>
          </w:p>
        </w:tc>
        <w:tc>
          <w:tcPr>
            <w:tcW w:w="2506" w:type="dxa"/>
          </w:tcPr>
          <w:p w:rsidR="0046684A" w:rsidRPr="0046684A" w:rsidRDefault="0046684A" w:rsidP="001E43E9">
            <w:pPr>
              <w:rPr>
                <w:color w:val="595959" w:themeColor="text1" w:themeTint="A6"/>
                <w:sz w:val="20"/>
              </w:rPr>
            </w:pPr>
          </w:p>
        </w:tc>
      </w:tr>
      <w:tr w:rsidR="00AB3C53" w:rsidRPr="00B22AF8" w:rsidTr="00B22AF8">
        <w:tc>
          <w:tcPr>
            <w:tcW w:w="2505" w:type="dxa"/>
          </w:tcPr>
          <w:p w:rsidR="00AB3C53" w:rsidRPr="00B22AF8" w:rsidRDefault="00AB3C53" w:rsidP="00FF7D88">
            <w:pPr>
              <w:rPr>
                <w:color w:val="595959" w:themeColor="text1" w:themeTint="A6"/>
                <w:sz w:val="20"/>
                <w:szCs w:val="20"/>
              </w:rPr>
            </w:pPr>
            <w:r w:rsidRPr="00B22AF8">
              <w:rPr>
                <w:color w:val="595959" w:themeColor="text1" w:themeTint="A6"/>
                <w:sz w:val="20"/>
                <w:szCs w:val="20"/>
              </w:rPr>
              <w:t>14.7 Transport in bulk according to Annex II of MARPOL 73/78 and the IBC Code</w:t>
            </w:r>
          </w:p>
        </w:tc>
        <w:tc>
          <w:tcPr>
            <w:tcW w:w="2506" w:type="dxa"/>
          </w:tcPr>
          <w:p w:rsidR="00AB3C53" w:rsidRPr="00B22AF8" w:rsidRDefault="00AB3C53" w:rsidP="00FF7D88">
            <w:pPr>
              <w:rPr>
                <w:color w:val="595959" w:themeColor="text1" w:themeTint="A6"/>
                <w:sz w:val="20"/>
                <w:szCs w:val="20"/>
              </w:rPr>
            </w:pPr>
          </w:p>
        </w:tc>
        <w:tc>
          <w:tcPr>
            <w:tcW w:w="2506" w:type="dxa"/>
          </w:tcPr>
          <w:p w:rsidR="00AB3C53" w:rsidRPr="00B22AF8" w:rsidRDefault="00AB3C53" w:rsidP="001E43E9">
            <w:pPr>
              <w:rPr>
                <w:color w:val="595959" w:themeColor="text1" w:themeTint="A6"/>
                <w:sz w:val="20"/>
                <w:szCs w:val="20"/>
              </w:rPr>
            </w:pPr>
          </w:p>
        </w:tc>
        <w:tc>
          <w:tcPr>
            <w:tcW w:w="2506" w:type="dxa"/>
          </w:tcPr>
          <w:p w:rsidR="00AB3C53" w:rsidRPr="00B22AF8" w:rsidRDefault="00AB3C53" w:rsidP="001E43E9">
            <w:pPr>
              <w:rPr>
                <w:color w:val="595959" w:themeColor="text1" w:themeTint="A6"/>
                <w:sz w:val="20"/>
                <w:szCs w:val="20"/>
              </w:rPr>
            </w:pPr>
          </w:p>
        </w:tc>
      </w:tr>
    </w:tbl>
    <w:p w:rsidR="00D42673" w:rsidRPr="00750980" w:rsidRDefault="00D42673" w:rsidP="00D42673">
      <w:pPr>
        <w:spacing w:after="0"/>
        <w:ind w:left="142"/>
        <w:rPr>
          <w:color w:val="595959" w:themeColor="text1" w:themeTint="A6"/>
          <w:sz w:val="20"/>
          <w:szCs w:val="20"/>
        </w:rPr>
      </w:pPr>
    </w:p>
    <w:p w:rsidR="00B31482" w:rsidRDefault="00B31482" w:rsidP="0046684A">
      <w:pPr>
        <w:pStyle w:val="ListParagraph"/>
        <w:spacing w:after="0"/>
        <w:ind w:left="0"/>
        <w:rPr>
          <w:b/>
          <w:color w:val="595959" w:themeColor="text1" w:themeTint="A6"/>
          <w:sz w:val="24"/>
          <w:szCs w:val="20"/>
          <w:u w:val="single"/>
        </w:rPr>
      </w:pPr>
    </w:p>
    <w:p w:rsidR="00B31482" w:rsidRDefault="00B31482" w:rsidP="0046684A">
      <w:pPr>
        <w:pStyle w:val="ListParagraph"/>
        <w:spacing w:after="0"/>
        <w:ind w:left="0"/>
        <w:rPr>
          <w:b/>
          <w:color w:val="595959" w:themeColor="text1" w:themeTint="A6"/>
          <w:sz w:val="24"/>
          <w:szCs w:val="20"/>
          <w:u w:val="single"/>
        </w:rPr>
      </w:pPr>
    </w:p>
    <w:p w:rsidR="00B31482" w:rsidRDefault="00B31482" w:rsidP="0046684A">
      <w:pPr>
        <w:pStyle w:val="ListParagraph"/>
        <w:spacing w:after="0"/>
        <w:ind w:left="0"/>
        <w:rPr>
          <w:b/>
          <w:color w:val="595959" w:themeColor="text1" w:themeTint="A6"/>
          <w:sz w:val="24"/>
          <w:szCs w:val="20"/>
          <w:u w:val="single"/>
        </w:rPr>
      </w:pPr>
    </w:p>
    <w:p w:rsidR="00D42673" w:rsidRPr="0046684A" w:rsidRDefault="00B22AF8" w:rsidP="0046684A">
      <w:pPr>
        <w:pStyle w:val="ListParagraph"/>
        <w:spacing w:after="0"/>
        <w:ind w:left="0"/>
        <w:rPr>
          <w:color w:val="595959" w:themeColor="text1" w:themeTint="A6"/>
          <w:sz w:val="24"/>
          <w:szCs w:val="20"/>
        </w:rPr>
      </w:pPr>
      <w:r w:rsidRPr="0046684A">
        <w:rPr>
          <w:b/>
          <w:color w:val="595959" w:themeColor="text1" w:themeTint="A6"/>
          <w:sz w:val="24"/>
          <w:szCs w:val="20"/>
          <w:u w:val="single"/>
        </w:rPr>
        <w:t xml:space="preserve">SECTION 15: </w:t>
      </w:r>
      <w:r w:rsidR="00A813FE" w:rsidRPr="0046684A">
        <w:rPr>
          <w:b/>
          <w:color w:val="595959" w:themeColor="text1" w:themeTint="A6"/>
          <w:sz w:val="24"/>
          <w:szCs w:val="20"/>
          <w:u w:val="single"/>
        </w:rPr>
        <w:t>Regulatory Information</w:t>
      </w:r>
    </w:p>
    <w:p w:rsidR="0046684A" w:rsidRDefault="0046684A" w:rsidP="00B22AF8">
      <w:pPr>
        <w:spacing w:after="0"/>
        <w:rPr>
          <w:color w:val="595959" w:themeColor="text1" w:themeTint="A6"/>
          <w:sz w:val="20"/>
          <w:szCs w:val="20"/>
        </w:rPr>
      </w:pPr>
    </w:p>
    <w:p w:rsidR="00B22AF8" w:rsidRPr="0046684A" w:rsidRDefault="00B22AF8" w:rsidP="00B22AF8">
      <w:pPr>
        <w:spacing w:after="0"/>
        <w:rPr>
          <w:b/>
          <w:color w:val="595959" w:themeColor="text1" w:themeTint="A6"/>
          <w:sz w:val="20"/>
          <w:szCs w:val="20"/>
        </w:rPr>
      </w:pPr>
      <w:r w:rsidRPr="0046684A">
        <w:rPr>
          <w:b/>
          <w:color w:val="595959" w:themeColor="text1" w:themeTint="A6"/>
          <w:sz w:val="20"/>
          <w:szCs w:val="20"/>
        </w:rPr>
        <w:t xml:space="preserve">15.1 </w:t>
      </w:r>
      <w:r w:rsidRPr="0046684A">
        <w:rPr>
          <w:b/>
          <w:color w:val="595959" w:themeColor="text1" w:themeTint="A6"/>
          <w:sz w:val="20"/>
          <w:szCs w:val="20"/>
        </w:rPr>
        <w:tab/>
        <w:t>Safety, health and environmental regulations/legislation specific for the substance or mixture</w:t>
      </w:r>
    </w:p>
    <w:p w:rsidR="00B22AF8" w:rsidRPr="00B22AF8" w:rsidRDefault="00B22AF8" w:rsidP="00B22AF8">
      <w:pPr>
        <w:spacing w:after="0"/>
        <w:rPr>
          <w:color w:val="595959" w:themeColor="text1" w:themeTint="A6"/>
          <w:sz w:val="20"/>
          <w:szCs w:val="20"/>
        </w:rPr>
      </w:pPr>
      <w:r w:rsidRPr="00B22AF8">
        <w:rPr>
          <w:color w:val="595959" w:themeColor="text1" w:themeTint="A6"/>
          <w:sz w:val="20"/>
          <w:szCs w:val="20"/>
        </w:rPr>
        <w:t>All components are listed as existing substances in Europe</w:t>
      </w:r>
    </w:p>
    <w:p w:rsidR="00B22AF8" w:rsidRPr="00B22AF8" w:rsidRDefault="00B22AF8" w:rsidP="00B22AF8">
      <w:pPr>
        <w:spacing w:after="0"/>
        <w:rPr>
          <w:color w:val="595959" w:themeColor="text1" w:themeTint="A6"/>
          <w:sz w:val="20"/>
          <w:szCs w:val="20"/>
        </w:rPr>
      </w:pPr>
    </w:p>
    <w:p w:rsidR="00B22AF8" w:rsidRPr="0046684A" w:rsidRDefault="00B22AF8" w:rsidP="00B22AF8">
      <w:pPr>
        <w:spacing w:after="0"/>
        <w:rPr>
          <w:b/>
          <w:color w:val="595959" w:themeColor="text1" w:themeTint="A6"/>
          <w:sz w:val="20"/>
          <w:szCs w:val="20"/>
        </w:rPr>
      </w:pPr>
      <w:r w:rsidRPr="0046684A">
        <w:rPr>
          <w:b/>
          <w:color w:val="595959" w:themeColor="text1" w:themeTint="A6"/>
          <w:sz w:val="20"/>
          <w:szCs w:val="20"/>
        </w:rPr>
        <w:t xml:space="preserve">15.2 </w:t>
      </w:r>
      <w:r w:rsidRPr="0046684A">
        <w:rPr>
          <w:b/>
          <w:color w:val="595959" w:themeColor="text1" w:themeTint="A6"/>
          <w:sz w:val="20"/>
          <w:szCs w:val="20"/>
        </w:rPr>
        <w:tab/>
        <w:t>Chemical Safety Assessment</w:t>
      </w:r>
    </w:p>
    <w:p w:rsidR="004B4490" w:rsidRDefault="00B22AF8" w:rsidP="00B22AF8">
      <w:pPr>
        <w:spacing w:after="0"/>
        <w:rPr>
          <w:color w:val="595959" w:themeColor="text1" w:themeTint="A6"/>
          <w:sz w:val="20"/>
          <w:szCs w:val="20"/>
        </w:rPr>
      </w:pPr>
      <w:r w:rsidRPr="00B22AF8">
        <w:rPr>
          <w:color w:val="595959" w:themeColor="text1" w:themeTint="A6"/>
          <w:sz w:val="20"/>
          <w:szCs w:val="20"/>
        </w:rPr>
        <w:t>A Chemical Safety Assessment has not been carried out for this product.</w:t>
      </w:r>
    </w:p>
    <w:p w:rsidR="00B22AF8" w:rsidRPr="00750980" w:rsidRDefault="00B22AF8" w:rsidP="00B22AF8">
      <w:pPr>
        <w:spacing w:after="0"/>
        <w:rPr>
          <w:color w:val="595959" w:themeColor="text1" w:themeTint="A6"/>
          <w:sz w:val="20"/>
          <w:szCs w:val="20"/>
        </w:rPr>
      </w:pPr>
    </w:p>
    <w:p w:rsidR="00A813FE" w:rsidRPr="0046684A" w:rsidRDefault="00B22AF8" w:rsidP="00B22AF8">
      <w:pPr>
        <w:pStyle w:val="ListParagraph"/>
        <w:spacing w:after="0"/>
        <w:ind w:left="0"/>
        <w:rPr>
          <w:color w:val="595959" w:themeColor="text1" w:themeTint="A6"/>
          <w:sz w:val="24"/>
          <w:szCs w:val="20"/>
        </w:rPr>
      </w:pPr>
      <w:r w:rsidRPr="0046684A">
        <w:rPr>
          <w:b/>
          <w:color w:val="595959" w:themeColor="text1" w:themeTint="A6"/>
          <w:sz w:val="24"/>
          <w:szCs w:val="20"/>
          <w:u w:val="single"/>
        </w:rPr>
        <w:t xml:space="preserve">SECTION 16: </w:t>
      </w:r>
      <w:r w:rsidR="00A813FE" w:rsidRPr="0046684A">
        <w:rPr>
          <w:b/>
          <w:color w:val="595959" w:themeColor="text1" w:themeTint="A6"/>
          <w:sz w:val="24"/>
          <w:szCs w:val="20"/>
          <w:u w:val="single"/>
        </w:rPr>
        <w:t>Other Information</w:t>
      </w:r>
    </w:p>
    <w:p w:rsidR="00582A03" w:rsidRDefault="00582A03" w:rsidP="0046684A">
      <w:pPr>
        <w:spacing w:after="0"/>
        <w:rPr>
          <w:color w:val="595959" w:themeColor="text1" w:themeTint="A6"/>
          <w:sz w:val="20"/>
          <w:szCs w:val="20"/>
        </w:rPr>
      </w:pPr>
    </w:p>
    <w:p w:rsidR="00582A03" w:rsidRDefault="00B22AF8" w:rsidP="0046684A">
      <w:pPr>
        <w:spacing w:after="0"/>
        <w:rPr>
          <w:color w:val="595959" w:themeColor="text1" w:themeTint="A6"/>
          <w:sz w:val="20"/>
          <w:szCs w:val="20"/>
        </w:rPr>
      </w:pPr>
      <w:r w:rsidRPr="00582A03">
        <w:rPr>
          <w:b/>
          <w:color w:val="595959" w:themeColor="text1" w:themeTint="A6"/>
          <w:sz w:val="20"/>
          <w:szCs w:val="20"/>
        </w:rPr>
        <w:t>Revision information:</w:t>
      </w:r>
      <w:r w:rsidRPr="00B22AF8">
        <w:rPr>
          <w:color w:val="595959" w:themeColor="text1" w:themeTint="A6"/>
          <w:sz w:val="20"/>
          <w:szCs w:val="20"/>
        </w:rPr>
        <w:t xml:space="preserve"> </w:t>
      </w:r>
    </w:p>
    <w:p w:rsidR="00B22AF8" w:rsidRPr="00B22AF8" w:rsidRDefault="00582A03" w:rsidP="0046684A">
      <w:pPr>
        <w:spacing w:after="0"/>
        <w:rPr>
          <w:color w:val="595959" w:themeColor="text1" w:themeTint="A6"/>
          <w:sz w:val="20"/>
          <w:szCs w:val="20"/>
        </w:rPr>
      </w:pPr>
      <w:r>
        <w:rPr>
          <w:color w:val="595959" w:themeColor="text1" w:themeTint="A6"/>
          <w:sz w:val="20"/>
          <w:szCs w:val="20"/>
        </w:rPr>
        <w:t xml:space="preserve">Reformatted in accordance with Regulation 453/2010 and Regulation 1272/2008. </w:t>
      </w:r>
    </w:p>
    <w:p w:rsidR="00582A03" w:rsidRDefault="00582A03" w:rsidP="00582A03">
      <w:pPr>
        <w:spacing w:after="0"/>
        <w:rPr>
          <w:b/>
          <w:color w:val="595959" w:themeColor="text1" w:themeTint="A6"/>
          <w:sz w:val="20"/>
          <w:szCs w:val="20"/>
        </w:rPr>
      </w:pPr>
    </w:p>
    <w:p w:rsidR="00B22AF8" w:rsidRPr="00582A03" w:rsidRDefault="00B22AF8" w:rsidP="00582A03">
      <w:pPr>
        <w:spacing w:after="0"/>
        <w:rPr>
          <w:b/>
          <w:color w:val="595959" w:themeColor="text1" w:themeTint="A6"/>
          <w:sz w:val="20"/>
          <w:szCs w:val="20"/>
        </w:rPr>
      </w:pPr>
      <w:r w:rsidRPr="00582A03">
        <w:rPr>
          <w:b/>
          <w:color w:val="595959" w:themeColor="text1" w:themeTint="A6"/>
          <w:sz w:val="20"/>
          <w:szCs w:val="20"/>
        </w:rPr>
        <w:t>List of Abbreviations used in this SDS:</w:t>
      </w:r>
    </w:p>
    <w:p w:rsidR="00B22AF8" w:rsidRPr="00B22AF8" w:rsidRDefault="00B22AF8" w:rsidP="00582A03">
      <w:pPr>
        <w:spacing w:after="0"/>
        <w:rPr>
          <w:color w:val="595959" w:themeColor="text1" w:themeTint="A6"/>
          <w:sz w:val="20"/>
          <w:szCs w:val="20"/>
        </w:rPr>
      </w:pPr>
      <w:r w:rsidRPr="00B22AF8">
        <w:rPr>
          <w:color w:val="595959" w:themeColor="text1" w:themeTint="A6"/>
          <w:sz w:val="20"/>
          <w:szCs w:val="20"/>
        </w:rPr>
        <w:t>CAS</w:t>
      </w:r>
      <w:r w:rsidRPr="00B22AF8">
        <w:rPr>
          <w:color w:val="595959" w:themeColor="text1" w:themeTint="A6"/>
          <w:sz w:val="20"/>
          <w:szCs w:val="20"/>
        </w:rPr>
        <w:tab/>
        <w:t>Chemical Abstracts Service</w:t>
      </w:r>
    </w:p>
    <w:p w:rsidR="00B22AF8" w:rsidRPr="00B22AF8" w:rsidRDefault="00B22AF8" w:rsidP="00582A03">
      <w:pPr>
        <w:spacing w:after="0"/>
        <w:rPr>
          <w:color w:val="595959" w:themeColor="text1" w:themeTint="A6"/>
          <w:sz w:val="20"/>
          <w:szCs w:val="20"/>
        </w:rPr>
      </w:pPr>
      <w:r w:rsidRPr="00B22AF8">
        <w:rPr>
          <w:color w:val="595959" w:themeColor="text1" w:themeTint="A6"/>
          <w:sz w:val="20"/>
          <w:szCs w:val="20"/>
        </w:rPr>
        <w:t>CLP</w:t>
      </w:r>
      <w:r w:rsidRPr="00B22AF8">
        <w:rPr>
          <w:color w:val="595959" w:themeColor="text1" w:themeTint="A6"/>
          <w:sz w:val="20"/>
          <w:szCs w:val="20"/>
        </w:rPr>
        <w:tab/>
        <w:t>Classification, Labelling and Packaging Regulation (EC) no 1272/2008</w:t>
      </w:r>
    </w:p>
    <w:p w:rsidR="00B22AF8" w:rsidRPr="00B22AF8" w:rsidRDefault="00B22AF8" w:rsidP="00582A03">
      <w:pPr>
        <w:spacing w:after="0"/>
        <w:rPr>
          <w:color w:val="595959" w:themeColor="text1" w:themeTint="A6"/>
          <w:sz w:val="20"/>
          <w:szCs w:val="20"/>
        </w:rPr>
      </w:pPr>
      <w:r w:rsidRPr="00B22AF8">
        <w:rPr>
          <w:color w:val="595959" w:themeColor="text1" w:themeTint="A6"/>
          <w:sz w:val="20"/>
          <w:szCs w:val="20"/>
        </w:rPr>
        <w:t>DSD</w:t>
      </w:r>
      <w:r w:rsidRPr="00B22AF8">
        <w:rPr>
          <w:color w:val="595959" w:themeColor="text1" w:themeTint="A6"/>
          <w:sz w:val="20"/>
          <w:szCs w:val="20"/>
        </w:rPr>
        <w:tab/>
        <w:t>Dangerous Substances Directive 67/548/EEC</w:t>
      </w:r>
    </w:p>
    <w:p w:rsidR="00B22AF8" w:rsidRPr="00B22AF8" w:rsidRDefault="00B22AF8" w:rsidP="00582A03">
      <w:pPr>
        <w:spacing w:after="0"/>
        <w:rPr>
          <w:color w:val="595959" w:themeColor="text1" w:themeTint="A6"/>
          <w:sz w:val="20"/>
          <w:szCs w:val="20"/>
        </w:rPr>
      </w:pPr>
      <w:r w:rsidRPr="00B22AF8">
        <w:rPr>
          <w:color w:val="595959" w:themeColor="text1" w:themeTint="A6"/>
          <w:sz w:val="20"/>
          <w:szCs w:val="20"/>
        </w:rPr>
        <w:t>DPD</w:t>
      </w:r>
      <w:r w:rsidRPr="00B22AF8">
        <w:rPr>
          <w:color w:val="595959" w:themeColor="text1" w:themeTint="A6"/>
          <w:sz w:val="20"/>
          <w:szCs w:val="20"/>
        </w:rPr>
        <w:tab/>
        <w:t>Dangerous Preparations Directive 1999/45/EC</w:t>
      </w:r>
    </w:p>
    <w:p w:rsidR="00B22AF8" w:rsidRPr="00B22AF8" w:rsidRDefault="00B22AF8" w:rsidP="00582A03">
      <w:pPr>
        <w:spacing w:after="0"/>
        <w:rPr>
          <w:color w:val="595959" w:themeColor="text1" w:themeTint="A6"/>
          <w:sz w:val="20"/>
          <w:szCs w:val="20"/>
        </w:rPr>
      </w:pPr>
      <w:r w:rsidRPr="00B22AF8">
        <w:rPr>
          <w:color w:val="595959" w:themeColor="text1" w:themeTint="A6"/>
          <w:sz w:val="20"/>
          <w:szCs w:val="20"/>
        </w:rPr>
        <w:t>EC</w:t>
      </w:r>
      <w:r w:rsidRPr="00B22AF8">
        <w:rPr>
          <w:color w:val="595959" w:themeColor="text1" w:themeTint="A6"/>
          <w:sz w:val="20"/>
          <w:szCs w:val="20"/>
        </w:rPr>
        <w:tab/>
        <w:t>European Community/Commission</w:t>
      </w:r>
    </w:p>
    <w:p w:rsidR="00B22AF8" w:rsidRPr="00B22AF8" w:rsidRDefault="00B22AF8" w:rsidP="00582A03">
      <w:pPr>
        <w:spacing w:after="0"/>
        <w:rPr>
          <w:color w:val="595959" w:themeColor="text1" w:themeTint="A6"/>
          <w:sz w:val="20"/>
          <w:szCs w:val="20"/>
        </w:rPr>
      </w:pPr>
      <w:r w:rsidRPr="00B22AF8">
        <w:rPr>
          <w:color w:val="595959" w:themeColor="text1" w:themeTint="A6"/>
          <w:sz w:val="20"/>
          <w:szCs w:val="20"/>
        </w:rPr>
        <w:t>PBT</w:t>
      </w:r>
      <w:r w:rsidRPr="00B22AF8">
        <w:rPr>
          <w:color w:val="595959" w:themeColor="text1" w:themeTint="A6"/>
          <w:sz w:val="20"/>
          <w:szCs w:val="20"/>
        </w:rPr>
        <w:tab/>
        <w:t xml:space="preserve">Persistent, </w:t>
      </w:r>
      <w:proofErr w:type="spellStart"/>
      <w:r w:rsidRPr="00B22AF8">
        <w:rPr>
          <w:color w:val="595959" w:themeColor="text1" w:themeTint="A6"/>
          <w:sz w:val="20"/>
          <w:szCs w:val="20"/>
        </w:rPr>
        <w:t>Bioaccumulative</w:t>
      </w:r>
      <w:proofErr w:type="spellEnd"/>
      <w:r w:rsidRPr="00B22AF8">
        <w:rPr>
          <w:color w:val="595959" w:themeColor="text1" w:themeTint="A6"/>
          <w:sz w:val="20"/>
          <w:szCs w:val="20"/>
        </w:rPr>
        <w:t xml:space="preserve"> and Toxic</w:t>
      </w:r>
    </w:p>
    <w:p w:rsidR="00B22AF8" w:rsidRPr="00B22AF8" w:rsidRDefault="00B22AF8" w:rsidP="00582A03">
      <w:pPr>
        <w:spacing w:after="0"/>
        <w:rPr>
          <w:color w:val="595959" w:themeColor="text1" w:themeTint="A6"/>
          <w:sz w:val="20"/>
          <w:szCs w:val="20"/>
        </w:rPr>
      </w:pPr>
      <w:r w:rsidRPr="00B22AF8">
        <w:rPr>
          <w:color w:val="595959" w:themeColor="text1" w:themeTint="A6"/>
          <w:sz w:val="20"/>
          <w:szCs w:val="20"/>
        </w:rPr>
        <w:t>REACH</w:t>
      </w:r>
      <w:r w:rsidRPr="00B22AF8">
        <w:rPr>
          <w:color w:val="595959" w:themeColor="text1" w:themeTint="A6"/>
          <w:sz w:val="20"/>
          <w:szCs w:val="20"/>
        </w:rPr>
        <w:tab/>
        <w:t>Registration, Evaluation, Authorisation and Restriction of Chemicals Regulation (EC) no 1907/2006</w:t>
      </w:r>
    </w:p>
    <w:p w:rsidR="00B22AF8" w:rsidRPr="00B22AF8" w:rsidRDefault="00B22AF8" w:rsidP="00582A03">
      <w:pPr>
        <w:spacing w:after="0"/>
        <w:rPr>
          <w:color w:val="595959" w:themeColor="text1" w:themeTint="A6"/>
          <w:sz w:val="20"/>
          <w:szCs w:val="20"/>
        </w:rPr>
      </w:pPr>
      <w:proofErr w:type="spellStart"/>
      <w:r w:rsidRPr="00B22AF8">
        <w:rPr>
          <w:color w:val="595959" w:themeColor="text1" w:themeTint="A6"/>
          <w:sz w:val="20"/>
          <w:szCs w:val="20"/>
        </w:rPr>
        <w:t>vPvB</w:t>
      </w:r>
      <w:proofErr w:type="spellEnd"/>
      <w:r w:rsidRPr="00B22AF8">
        <w:rPr>
          <w:color w:val="595959" w:themeColor="text1" w:themeTint="A6"/>
          <w:sz w:val="20"/>
          <w:szCs w:val="20"/>
        </w:rPr>
        <w:tab/>
        <w:t xml:space="preserve">very Persistent, very </w:t>
      </w:r>
      <w:proofErr w:type="spellStart"/>
      <w:r w:rsidRPr="00B22AF8">
        <w:rPr>
          <w:color w:val="595959" w:themeColor="text1" w:themeTint="A6"/>
          <w:sz w:val="20"/>
          <w:szCs w:val="20"/>
        </w:rPr>
        <w:t>Bioaccumulative</w:t>
      </w:r>
      <w:proofErr w:type="spellEnd"/>
    </w:p>
    <w:p w:rsidR="00B22AF8" w:rsidRPr="00B22AF8" w:rsidRDefault="00B22AF8" w:rsidP="00582A03">
      <w:pPr>
        <w:spacing w:after="0"/>
        <w:rPr>
          <w:color w:val="595959" w:themeColor="text1" w:themeTint="A6"/>
          <w:sz w:val="20"/>
          <w:szCs w:val="20"/>
        </w:rPr>
      </w:pPr>
    </w:p>
    <w:p w:rsidR="00B22AF8" w:rsidRPr="00582A03" w:rsidRDefault="00B22AF8" w:rsidP="00582A03">
      <w:pPr>
        <w:spacing w:after="0"/>
        <w:rPr>
          <w:b/>
          <w:color w:val="595959" w:themeColor="text1" w:themeTint="A6"/>
          <w:sz w:val="20"/>
          <w:szCs w:val="20"/>
        </w:rPr>
      </w:pPr>
      <w:r w:rsidRPr="00582A03">
        <w:rPr>
          <w:b/>
          <w:color w:val="595959" w:themeColor="text1" w:themeTint="A6"/>
          <w:sz w:val="20"/>
          <w:szCs w:val="20"/>
        </w:rPr>
        <w:t>References:</w:t>
      </w:r>
    </w:p>
    <w:p w:rsidR="00B22AF8" w:rsidRDefault="00582A03" w:rsidP="00582A03">
      <w:pPr>
        <w:spacing w:after="0"/>
        <w:rPr>
          <w:color w:val="595959" w:themeColor="text1" w:themeTint="A6"/>
          <w:sz w:val="20"/>
          <w:szCs w:val="20"/>
        </w:rPr>
      </w:pPr>
      <w:r>
        <w:rPr>
          <w:color w:val="595959" w:themeColor="text1" w:themeTint="A6"/>
          <w:sz w:val="20"/>
          <w:szCs w:val="20"/>
        </w:rPr>
        <w:t>ECHA Classification and Labelling inventory</w:t>
      </w:r>
    </w:p>
    <w:p w:rsidR="00582A03" w:rsidRDefault="00582A03" w:rsidP="00582A03">
      <w:pPr>
        <w:spacing w:after="0"/>
        <w:rPr>
          <w:color w:val="595959" w:themeColor="text1" w:themeTint="A6"/>
          <w:sz w:val="20"/>
          <w:szCs w:val="20"/>
        </w:rPr>
      </w:pPr>
      <w:r>
        <w:rPr>
          <w:color w:val="595959" w:themeColor="text1" w:themeTint="A6"/>
          <w:sz w:val="20"/>
          <w:szCs w:val="20"/>
        </w:rPr>
        <w:t>ECHA database of disseminated registration dossiers</w:t>
      </w:r>
    </w:p>
    <w:p w:rsidR="00582A03" w:rsidRPr="00B22AF8" w:rsidRDefault="00582A03" w:rsidP="00582A03">
      <w:pPr>
        <w:spacing w:after="0"/>
        <w:rPr>
          <w:color w:val="595959" w:themeColor="text1" w:themeTint="A6"/>
          <w:sz w:val="20"/>
          <w:szCs w:val="20"/>
        </w:rPr>
      </w:pPr>
      <w:r>
        <w:rPr>
          <w:color w:val="595959" w:themeColor="text1" w:themeTint="A6"/>
          <w:sz w:val="20"/>
          <w:szCs w:val="20"/>
        </w:rPr>
        <w:t>Supplier’s Safety Data Sheets</w:t>
      </w:r>
    </w:p>
    <w:p w:rsidR="00B22AF8" w:rsidRPr="00B22AF8" w:rsidRDefault="00B22AF8" w:rsidP="00582A03">
      <w:pPr>
        <w:spacing w:after="0"/>
        <w:rPr>
          <w:color w:val="595959" w:themeColor="text1" w:themeTint="A6"/>
          <w:sz w:val="20"/>
          <w:szCs w:val="20"/>
        </w:rPr>
      </w:pPr>
    </w:p>
    <w:p w:rsidR="00B22AF8" w:rsidRPr="00582A03" w:rsidRDefault="00B22AF8" w:rsidP="00582A03">
      <w:pPr>
        <w:spacing w:after="0"/>
        <w:rPr>
          <w:b/>
          <w:color w:val="595959" w:themeColor="text1" w:themeTint="A6"/>
          <w:sz w:val="20"/>
          <w:szCs w:val="20"/>
        </w:rPr>
      </w:pPr>
      <w:r w:rsidRPr="00582A03">
        <w:rPr>
          <w:b/>
          <w:color w:val="595959" w:themeColor="text1" w:themeTint="A6"/>
          <w:sz w:val="20"/>
          <w:szCs w:val="20"/>
        </w:rPr>
        <w:t>Method used for classification of mixtures:</w:t>
      </w:r>
    </w:p>
    <w:p w:rsidR="00B22AF8" w:rsidRPr="00B22AF8" w:rsidRDefault="00B22AF8" w:rsidP="00582A03">
      <w:pPr>
        <w:spacing w:after="0"/>
        <w:rPr>
          <w:color w:val="595959" w:themeColor="text1" w:themeTint="A6"/>
          <w:sz w:val="20"/>
          <w:szCs w:val="20"/>
        </w:rPr>
      </w:pPr>
      <w:r w:rsidRPr="00B22AF8">
        <w:rPr>
          <w:color w:val="595959" w:themeColor="text1" w:themeTint="A6"/>
          <w:sz w:val="20"/>
          <w:szCs w:val="20"/>
        </w:rPr>
        <w:t>Ingredient based approaches</w:t>
      </w:r>
    </w:p>
    <w:p w:rsidR="00B22AF8" w:rsidRPr="00B22AF8" w:rsidRDefault="00B22AF8" w:rsidP="00582A03">
      <w:pPr>
        <w:spacing w:after="0"/>
        <w:rPr>
          <w:color w:val="595959" w:themeColor="text1" w:themeTint="A6"/>
          <w:sz w:val="20"/>
          <w:szCs w:val="20"/>
        </w:rPr>
      </w:pPr>
    </w:p>
    <w:p w:rsidR="00B22AF8" w:rsidRPr="0056180C" w:rsidRDefault="00B22AF8" w:rsidP="00582A03">
      <w:pPr>
        <w:spacing w:after="0"/>
        <w:rPr>
          <w:b/>
          <w:color w:val="595959" w:themeColor="text1" w:themeTint="A6"/>
          <w:sz w:val="20"/>
          <w:szCs w:val="20"/>
          <w:u w:val="single"/>
        </w:rPr>
      </w:pPr>
      <w:r w:rsidRPr="0056180C">
        <w:rPr>
          <w:b/>
          <w:color w:val="595959" w:themeColor="text1" w:themeTint="A6"/>
          <w:sz w:val="20"/>
          <w:szCs w:val="20"/>
          <w:u w:val="single"/>
        </w:rPr>
        <w:t>R Phrases and H Statements used in Section 3</w:t>
      </w:r>
    </w:p>
    <w:p w:rsidR="0056180C" w:rsidRPr="0056180C" w:rsidRDefault="0056180C" w:rsidP="00582A03">
      <w:pPr>
        <w:spacing w:after="0"/>
        <w:rPr>
          <w:color w:val="595959" w:themeColor="text1" w:themeTint="A6"/>
          <w:sz w:val="20"/>
          <w:szCs w:val="20"/>
        </w:rPr>
      </w:pPr>
      <w:r w:rsidRPr="0056180C">
        <w:rPr>
          <w:color w:val="595959" w:themeColor="text1" w:themeTint="A6"/>
          <w:sz w:val="20"/>
          <w:szCs w:val="20"/>
        </w:rPr>
        <w:t>R36</w:t>
      </w:r>
      <w:r w:rsidR="004E3E18">
        <w:rPr>
          <w:color w:val="595959" w:themeColor="text1" w:themeTint="A6"/>
          <w:sz w:val="20"/>
          <w:szCs w:val="20"/>
        </w:rPr>
        <w:tab/>
      </w:r>
      <w:r w:rsidR="004E3E18">
        <w:rPr>
          <w:color w:val="595959" w:themeColor="text1" w:themeTint="A6"/>
          <w:sz w:val="20"/>
          <w:szCs w:val="20"/>
        </w:rPr>
        <w:tab/>
        <w:t>Irritating to eyes</w:t>
      </w:r>
    </w:p>
    <w:p w:rsidR="0056180C" w:rsidRDefault="004E3E18" w:rsidP="00582A03">
      <w:pPr>
        <w:spacing w:after="0"/>
        <w:rPr>
          <w:color w:val="595959" w:themeColor="text1" w:themeTint="A6"/>
          <w:sz w:val="20"/>
          <w:szCs w:val="20"/>
        </w:rPr>
      </w:pPr>
      <w:r>
        <w:rPr>
          <w:color w:val="595959" w:themeColor="text1" w:themeTint="A6"/>
          <w:sz w:val="20"/>
          <w:szCs w:val="20"/>
        </w:rPr>
        <w:t>R36/38</w:t>
      </w:r>
      <w:r>
        <w:rPr>
          <w:color w:val="595959" w:themeColor="text1" w:themeTint="A6"/>
          <w:sz w:val="20"/>
          <w:szCs w:val="20"/>
        </w:rPr>
        <w:tab/>
      </w:r>
      <w:r>
        <w:rPr>
          <w:color w:val="595959" w:themeColor="text1" w:themeTint="A6"/>
          <w:sz w:val="20"/>
          <w:szCs w:val="20"/>
        </w:rPr>
        <w:tab/>
      </w:r>
      <w:r w:rsidR="0056180C" w:rsidRPr="00750980">
        <w:rPr>
          <w:color w:val="595959" w:themeColor="text1" w:themeTint="A6"/>
          <w:sz w:val="20"/>
          <w:szCs w:val="20"/>
        </w:rPr>
        <w:t xml:space="preserve">Irritating to eyes and skin, </w:t>
      </w:r>
    </w:p>
    <w:p w:rsidR="0056180C" w:rsidRPr="00582A03" w:rsidRDefault="004E3E18" w:rsidP="00582A03">
      <w:pPr>
        <w:spacing w:after="0"/>
        <w:rPr>
          <w:color w:val="595959" w:themeColor="text1" w:themeTint="A6"/>
          <w:sz w:val="20"/>
          <w:szCs w:val="20"/>
        </w:rPr>
      </w:pPr>
      <w:r>
        <w:rPr>
          <w:color w:val="595959" w:themeColor="text1" w:themeTint="A6"/>
          <w:sz w:val="20"/>
          <w:szCs w:val="20"/>
        </w:rPr>
        <w:t>R37</w:t>
      </w:r>
      <w:r>
        <w:rPr>
          <w:color w:val="595959" w:themeColor="text1" w:themeTint="A6"/>
          <w:sz w:val="20"/>
          <w:szCs w:val="20"/>
        </w:rPr>
        <w:tab/>
      </w:r>
      <w:r>
        <w:rPr>
          <w:color w:val="595959" w:themeColor="text1" w:themeTint="A6"/>
          <w:sz w:val="20"/>
          <w:szCs w:val="20"/>
        </w:rPr>
        <w:tab/>
      </w:r>
      <w:r w:rsidR="0056180C" w:rsidRPr="00582A03">
        <w:rPr>
          <w:color w:val="595959" w:themeColor="text1" w:themeTint="A6"/>
          <w:sz w:val="20"/>
          <w:szCs w:val="20"/>
        </w:rPr>
        <w:t xml:space="preserve">Irritating to respiratory system, </w:t>
      </w:r>
    </w:p>
    <w:p w:rsidR="0056180C" w:rsidRPr="00582A03" w:rsidRDefault="0056180C" w:rsidP="00582A03">
      <w:pPr>
        <w:spacing w:after="0"/>
        <w:rPr>
          <w:color w:val="595959" w:themeColor="text1" w:themeTint="A6"/>
          <w:sz w:val="20"/>
          <w:szCs w:val="20"/>
        </w:rPr>
      </w:pPr>
      <w:r w:rsidRPr="00582A03">
        <w:rPr>
          <w:color w:val="595959" w:themeColor="text1" w:themeTint="A6"/>
          <w:sz w:val="20"/>
          <w:szCs w:val="20"/>
        </w:rPr>
        <w:t>R41</w:t>
      </w:r>
      <w:r w:rsidR="004E3E18">
        <w:rPr>
          <w:color w:val="595959" w:themeColor="text1" w:themeTint="A6"/>
          <w:sz w:val="20"/>
          <w:szCs w:val="20"/>
        </w:rPr>
        <w:tab/>
      </w:r>
      <w:r w:rsidR="004E3E18">
        <w:rPr>
          <w:color w:val="595959" w:themeColor="text1" w:themeTint="A6"/>
          <w:sz w:val="20"/>
          <w:szCs w:val="20"/>
        </w:rPr>
        <w:tab/>
      </w:r>
      <w:r w:rsidRPr="00582A03">
        <w:rPr>
          <w:color w:val="595959" w:themeColor="text1" w:themeTint="A6"/>
          <w:sz w:val="20"/>
          <w:szCs w:val="20"/>
        </w:rPr>
        <w:t>Risk of serious damage to eyes,</w:t>
      </w:r>
    </w:p>
    <w:p w:rsidR="0056180C" w:rsidRDefault="0056180C" w:rsidP="00582A03">
      <w:pPr>
        <w:spacing w:after="0"/>
        <w:rPr>
          <w:color w:val="595959" w:themeColor="text1" w:themeTint="A6"/>
          <w:sz w:val="20"/>
          <w:szCs w:val="20"/>
        </w:rPr>
      </w:pPr>
      <w:r>
        <w:rPr>
          <w:color w:val="595959" w:themeColor="text1" w:themeTint="A6"/>
          <w:sz w:val="20"/>
          <w:szCs w:val="20"/>
        </w:rPr>
        <w:t>R43</w:t>
      </w:r>
      <w:r w:rsidR="004E3E18">
        <w:rPr>
          <w:color w:val="595959" w:themeColor="text1" w:themeTint="A6"/>
          <w:sz w:val="20"/>
          <w:szCs w:val="20"/>
        </w:rPr>
        <w:tab/>
      </w:r>
      <w:r w:rsidR="004E3E18">
        <w:rPr>
          <w:color w:val="595959" w:themeColor="text1" w:themeTint="A6"/>
          <w:sz w:val="20"/>
          <w:szCs w:val="20"/>
        </w:rPr>
        <w:tab/>
      </w:r>
      <w:r w:rsidR="004E3E18" w:rsidRPr="004E3E18">
        <w:rPr>
          <w:color w:val="595959" w:themeColor="text1" w:themeTint="A6"/>
          <w:sz w:val="20"/>
          <w:szCs w:val="20"/>
        </w:rPr>
        <w:t>May cause sensitisation by skin contact</w:t>
      </w:r>
    </w:p>
    <w:p w:rsidR="0056180C" w:rsidRDefault="004E3E18" w:rsidP="004E3E18">
      <w:pPr>
        <w:spacing w:after="0"/>
        <w:ind w:left="1418" w:hanging="1418"/>
        <w:rPr>
          <w:color w:val="595959" w:themeColor="text1" w:themeTint="A6"/>
          <w:sz w:val="20"/>
          <w:szCs w:val="20"/>
        </w:rPr>
      </w:pPr>
      <w:r>
        <w:rPr>
          <w:color w:val="595959" w:themeColor="text1" w:themeTint="A6"/>
          <w:sz w:val="20"/>
          <w:szCs w:val="20"/>
        </w:rPr>
        <w:t>R48/20/21/22;</w:t>
      </w:r>
      <w:r>
        <w:rPr>
          <w:color w:val="595959" w:themeColor="text1" w:themeTint="A6"/>
          <w:sz w:val="20"/>
          <w:szCs w:val="20"/>
        </w:rPr>
        <w:tab/>
      </w:r>
      <w:r w:rsidR="0056180C" w:rsidRPr="00750980">
        <w:rPr>
          <w:color w:val="595959" w:themeColor="text1" w:themeTint="A6"/>
          <w:sz w:val="20"/>
          <w:szCs w:val="20"/>
        </w:rPr>
        <w:t xml:space="preserve">Harmful: Danger of serious damage to health by prolonged exposure through inhalation, in </w:t>
      </w:r>
      <w:r w:rsidR="00582A03">
        <w:rPr>
          <w:color w:val="595959" w:themeColor="text1" w:themeTint="A6"/>
          <w:sz w:val="20"/>
          <w:szCs w:val="20"/>
        </w:rPr>
        <w:t xml:space="preserve">contact with </w:t>
      </w:r>
      <w:r w:rsidR="0056180C" w:rsidRPr="00750980">
        <w:rPr>
          <w:color w:val="595959" w:themeColor="text1" w:themeTint="A6"/>
          <w:sz w:val="20"/>
          <w:szCs w:val="20"/>
        </w:rPr>
        <w:t>skin and if swallowed.</w:t>
      </w:r>
    </w:p>
    <w:p w:rsidR="00B31482" w:rsidRDefault="00B31482" w:rsidP="004E3E18">
      <w:pPr>
        <w:spacing w:after="0"/>
        <w:rPr>
          <w:b/>
          <w:color w:val="595959" w:themeColor="text1" w:themeTint="A6"/>
          <w:sz w:val="20"/>
          <w:szCs w:val="20"/>
          <w:u w:val="single"/>
        </w:rPr>
      </w:pPr>
    </w:p>
    <w:p w:rsidR="00B22AF8" w:rsidRPr="0056180C" w:rsidRDefault="00B22AF8" w:rsidP="004E3E18">
      <w:pPr>
        <w:spacing w:after="0"/>
        <w:rPr>
          <w:b/>
          <w:color w:val="595959" w:themeColor="text1" w:themeTint="A6"/>
          <w:sz w:val="20"/>
          <w:szCs w:val="20"/>
          <w:u w:val="single"/>
        </w:rPr>
      </w:pPr>
      <w:bookmarkStart w:id="0" w:name="_GoBack"/>
      <w:bookmarkEnd w:id="0"/>
      <w:r w:rsidRPr="0056180C">
        <w:rPr>
          <w:b/>
          <w:color w:val="595959" w:themeColor="text1" w:themeTint="A6"/>
          <w:sz w:val="20"/>
          <w:szCs w:val="20"/>
          <w:u w:val="single"/>
        </w:rPr>
        <w:t>Training requirements for workers</w:t>
      </w:r>
    </w:p>
    <w:p w:rsidR="00A33230" w:rsidRDefault="004E3E18" w:rsidP="000677DB">
      <w:pPr>
        <w:spacing w:after="0"/>
        <w:rPr>
          <w:color w:val="595959" w:themeColor="text1" w:themeTint="A6"/>
          <w:sz w:val="20"/>
          <w:szCs w:val="20"/>
        </w:rPr>
      </w:pPr>
      <w:r>
        <w:rPr>
          <w:color w:val="595959" w:themeColor="text1" w:themeTint="A6"/>
          <w:sz w:val="20"/>
          <w:szCs w:val="20"/>
        </w:rPr>
        <w:t>No</w:t>
      </w:r>
      <w:r w:rsidR="000677DB">
        <w:rPr>
          <w:color w:val="595959" w:themeColor="text1" w:themeTint="A6"/>
          <w:sz w:val="20"/>
          <w:szCs w:val="20"/>
        </w:rPr>
        <w:t xml:space="preserve"> special training requirements.</w:t>
      </w:r>
    </w:p>
    <w:sectPr w:rsidR="00A33230" w:rsidSect="002E1E4D">
      <w:headerReference w:type="default" r:id="rId9"/>
      <w:footerReference w:type="default" r:id="rId10"/>
      <w:pgSz w:w="12240" w:h="15840"/>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948" w:rsidRDefault="00CE7948" w:rsidP="004F205C">
      <w:pPr>
        <w:spacing w:after="0" w:line="240" w:lineRule="auto"/>
      </w:pPr>
      <w:r>
        <w:separator/>
      </w:r>
    </w:p>
  </w:endnote>
  <w:endnote w:type="continuationSeparator" w:id="0">
    <w:p w:rsidR="00CE7948" w:rsidRDefault="00CE7948" w:rsidP="004F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E9" w:rsidRPr="001F3FA7" w:rsidRDefault="00E81AF0" w:rsidP="00582A03">
    <w:pPr>
      <w:pStyle w:val="Footer"/>
      <w:jc w:val="right"/>
      <w:rPr>
        <w:sz w:val="18"/>
      </w:rPr>
    </w:pPr>
    <w:r>
      <w:rPr>
        <w:noProof/>
        <w:sz w:val="18"/>
      </w:rPr>
      <mc:AlternateContent>
        <mc:Choice Requires="wps">
          <w:drawing>
            <wp:anchor distT="91440" distB="91440" distL="457200" distR="91440" simplePos="0" relativeHeight="251662336" behindDoc="1" locked="0" layoutInCell="0" allowOverlap="1" wp14:anchorId="5F8B2D86" wp14:editId="795E6929">
              <wp:simplePos x="0" y="0"/>
              <wp:positionH relativeFrom="margin">
                <wp:posOffset>-142875</wp:posOffset>
              </wp:positionH>
              <wp:positionV relativeFrom="margin">
                <wp:posOffset>7715250</wp:posOffset>
              </wp:positionV>
              <wp:extent cx="6790690" cy="892810"/>
              <wp:effectExtent l="0" t="0" r="0" b="25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0690" cy="892810"/>
                      </a:xfrm>
                      <a:prstGeom prst="roundRect">
                        <a:avLst>
                          <a:gd name="adj" fmla="val 135204"/>
                        </a:avLst>
                      </a:prstGeom>
                      <a:solidFill>
                        <a:schemeClr val="bg1">
                          <a:lumMod val="85000"/>
                          <a:lumOff val="0"/>
                        </a:schemeClr>
                      </a:solidFill>
                      <a:ln>
                        <a:noFill/>
                      </a:ln>
                      <a:effectLst/>
                      <a:extLst>
                        <a:ext uri="{91240B29-F687-4F45-9708-019B960494DF}">
                          <a14:hiddenLine xmlns:a14="http://schemas.microsoft.com/office/drawing/2010/main" w="12700">
                            <a:solidFill>
                              <a:schemeClr val="accent6">
                                <a:lumMod val="75000"/>
                                <a:lumOff val="0"/>
                              </a:schemeClr>
                            </a:solidFill>
                            <a:round/>
                            <a:headEnd/>
                            <a:tailEnd/>
                          </a14:hiddenLine>
                        </a:ext>
                        <a:ext uri="{AF507438-7753-43E0-B8FC-AC1667EBCBE1}">
                          <a14:hiddenEffects xmlns:a14="http://schemas.microsoft.com/office/drawing/2010/main">
                            <a:effectLst>
                              <a:outerShdw dist="1562100" dir="16200000" sy="-100000" rotWithShape="0">
                                <a:schemeClr val="accent5">
                                  <a:lumMod val="75000"/>
                                  <a:lumOff val="0"/>
                                </a:schemeClr>
                              </a:outerShdw>
                            </a:effectLst>
                          </a14:hiddenEffects>
                        </a:ext>
                      </a:extLst>
                    </wps:spPr>
                    <wps:txbx>
                      <w:txbxContent>
                        <w:p w:rsidR="001E43E9" w:rsidRPr="007D153A" w:rsidRDefault="001E43E9" w:rsidP="0098304E">
                          <w:pPr>
                            <w:spacing w:after="0"/>
                            <w:rPr>
                              <w:b/>
                              <w:color w:val="7F7F7F" w:themeColor="text1" w:themeTint="80"/>
                              <w:sz w:val="16"/>
                              <w:szCs w:val="18"/>
                            </w:rPr>
                          </w:pPr>
                          <w:r>
                            <w:rPr>
                              <w:b/>
                              <w:color w:val="7F7F7F" w:themeColor="text1" w:themeTint="80"/>
                              <w:szCs w:val="18"/>
                            </w:rPr>
                            <w:t xml:space="preserve">  </w:t>
                          </w:r>
                          <w:r w:rsidRPr="004F205C">
                            <w:rPr>
                              <w:b/>
                              <w:color w:val="7F7F7F" w:themeColor="text1" w:themeTint="80"/>
                              <w:szCs w:val="18"/>
                            </w:rPr>
                            <w:t xml:space="preserve"> </w:t>
                          </w:r>
                          <w:r w:rsidRPr="007D153A">
                            <w:rPr>
                              <w:b/>
                              <w:color w:val="7F7F7F" w:themeColor="text1" w:themeTint="80"/>
                              <w:sz w:val="16"/>
                              <w:szCs w:val="18"/>
                            </w:rPr>
                            <w:t>Resimac Ltd</w:t>
                          </w:r>
                        </w:p>
                        <w:p w:rsidR="001E43E9" w:rsidRPr="007D153A" w:rsidRDefault="001E43E9" w:rsidP="0098304E">
                          <w:pPr>
                            <w:spacing w:after="0"/>
                            <w:rPr>
                              <w:color w:val="7F7F7F" w:themeColor="text1" w:themeTint="80"/>
                              <w:sz w:val="16"/>
                              <w:szCs w:val="18"/>
                            </w:rPr>
                          </w:pPr>
                          <w:r w:rsidRPr="007D153A">
                            <w:rPr>
                              <w:color w:val="7F7F7F" w:themeColor="text1" w:themeTint="80"/>
                              <w:sz w:val="16"/>
                              <w:szCs w:val="18"/>
                            </w:rPr>
                            <w:t xml:space="preserve">   Unit 11, Poplars Industrial Estate, Wetherby Road, Boroughbridge, North Yorkshire, United Kingdom</w:t>
                          </w:r>
                        </w:p>
                        <w:p w:rsidR="001E43E9" w:rsidRPr="004F205C" w:rsidRDefault="001E43E9" w:rsidP="0098304E">
                          <w:pPr>
                            <w:spacing w:after="0"/>
                            <w:rPr>
                              <w:color w:val="7F7F7F" w:themeColor="text1" w:themeTint="80"/>
                              <w:sz w:val="20"/>
                              <w:szCs w:val="18"/>
                            </w:rPr>
                          </w:pPr>
                          <w:r w:rsidRPr="007D153A">
                            <w:rPr>
                              <w:color w:val="7F7F7F" w:themeColor="text1" w:themeTint="80"/>
                              <w:sz w:val="16"/>
                              <w:szCs w:val="18"/>
                            </w:rPr>
                            <w:t xml:space="preserve">   Tel: +44 (0) 1423 325073       Fax: +44 (0) 1423 325073</w:t>
                          </w:r>
                          <w:r w:rsidRPr="007D153A">
                            <w:rPr>
                              <w:color w:val="7F7F7F" w:themeColor="text1" w:themeTint="80"/>
                              <w:sz w:val="16"/>
                              <w:szCs w:val="18"/>
                            </w:rPr>
                            <w:tab/>
                            <w:t xml:space="preserve">Email: </w:t>
                          </w:r>
                          <w:hyperlink r:id="rId1" w:history="1">
                            <w:r w:rsidRPr="007D153A">
                              <w:rPr>
                                <w:rStyle w:val="Hyperlink"/>
                                <w:color w:val="7F7F7F" w:themeColor="text1" w:themeTint="80"/>
                                <w:sz w:val="16"/>
                                <w:szCs w:val="18"/>
                              </w:rPr>
                              <w:t>i</w:t>
                            </w:r>
                            <w:r w:rsidRPr="007D153A">
                              <w:rPr>
                                <w:rStyle w:val="Hyperlink"/>
                                <w:color w:val="7F7F7F" w:themeColor="text1" w:themeTint="80"/>
                                <w:sz w:val="16"/>
                                <w:szCs w:val="18"/>
                                <w:u w:val="none"/>
                              </w:rPr>
                              <w:t>nfo@resimac.co.uk</w:t>
                            </w:r>
                          </w:hyperlink>
                          <w:r w:rsidRPr="007D153A">
                            <w:rPr>
                              <w:color w:val="7F7F7F" w:themeColor="text1" w:themeTint="80"/>
                              <w:sz w:val="16"/>
                              <w:szCs w:val="18"/>
                            </w:rPr>
                            <w:tab/>
                            <w:t>Web:</w:t>
                          </w:r>
                          <w:r w:rsidRPr="007D153A">
                            <w:rPr>
                              <w:color w:val="7F7F7F" w:themeColor="text1" w:themeTint="80"/>
                              <w:sz w:val="18"/>
                              <w:szCs w:val="18"/>
                            </w:rPr>
                            <w:t xml:space="preserve"> </w:t>
                          </w:r>
                          <w:r w:rsidRPr="004F205C">
                            <w:rPr>
                              <w:color w:val="7F7F7F" w:themeColor="text1" w:themeTint="80"/>
                              <w:sz w:val="20"/>
                              <w:szCs w:val="18"/>
                            </w:rPr>
                            <w:t>www.resimac.co.uk</w:t>
                          </w:r>
                        </w:p>
                        <w:p w:rsidR="001E43E9" w:rsidRDefault="001E43E9" w:rsidP="004F205C">
                          <w:pPr>
                            <w:spacing w:after="0"/>
                            <w:rPr>
                              <w:color w:val="4F81BD" w:themeColor="accent1"/>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8B2D86" id="AutoShape 2" o:spid="_x0000_s1028" style="position:absolute;left:0;text-align:left;margin-left:-11.25pt;margin-top:607.5pt;width:534.7pt;height:70.3pt;flip:y;z-index:-251654144;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88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" o:allowincell="f" fillcolor="#d8d8d8 [2732]" stroked="f" strokecolor="#e36c0a [2409]" strokeweight="1pt">
              <v:shadow type="perspective" color="#31849b [2408]" origin=",.5" offset="0,-123pt" matrix=",,,-1"/>
              <v:textbox inset=",7.2pt,,7.2pt">
                <w:txbxContent>
                  <w:p w:rsidR="001E43E9" w:rsidRPr="007D153A" w:rsidRDefault="001E43E9" w:rsidP="0098304E">
                    <w:pPr>
                      <w:spacing w:after="0"/>
                      <w:rPr>
                        <w:b/>
                        <w:color w:val="7F7F7F" w:themeColor="text1" w:themeTint="80"/>
                        <w:sz w:val="16"/>
                        <w:szCs w:val="18"/>
                      </w:rPr>
                    </w:pPr>
                    <w:r>
                      <w:rPr>
                        <w:b/>
                        <w:color w:val="7F7F7F" w:themeColor="text1" w:themeTint="80"/>
                        <w:szCs w:val="18"/>
                      </w:rPr>
                      <w:t xml:space="preserve">  </w:t>
                    </w:r>
                    <w:r w:rsidRPr="004F205C">
                      <w:rPr>
                        <w:b/>
                        <w:color w:val="7F7F7F" w:themeColor="text1" w:themeTint="80"/>
                        <w:szCs w:val="18"/>
                      </w:rPr>
                      <w:t xml:space="preserve"> </w:t>
                    </w:r>
                    <w:r w:rsidRPr="007D153A">
                      <w:rPr>
                        <w:b/>
                        <w:color w:val="7F7F7F" w:themeColor="text1" w:themeTint="80"/>
                        <w:sz w:val="16"/>
                        <w:szCs w:val="18"/>
                      </w:rPr>
                      <w:t>Resimac Ltd</w:t>
                    </w:r>
                  </w:p>
                  <w:p w:rsidR="001E43E9" w:rsidRPr="007D153A" w:rsidRDefault="001E43E9" w:rsidP="0098304E">
                    <w:pPr>
                      <w:spacing w:after="0"/>
                      <w:rPr>
                        <w:color w:val="7F7F7F" w:themeColor="text1" w:themeTint="80"/>
                        <w:sz w:val="16"/>
                        <w:szCs w:val="18"/>
                      </w:rPr>
                    </w:pPr>
                    <w:r w:rsidRPr="007D153A">
                      <w:rPr>
                        <w:color w:val="7F7F7F" w:themeColor="text1" w:themeTint="80"/>
                        <w:sz w:val="16"/>
                        <w:szCs w:val="18"/>
                      </w:rPr>
                      <w:t xml:space="preserve">   Unit 11, Poplars Industrial Estate, Wetherby Road, Boroughbridge, North Yorkshire, United Kingdom</w:t>
                    </w:r>
                  </w:p>
                  <w:p w:rsidR="001E43E9" w:rsidRPr="004F205C" w:rsidRDefault="001E43E9" w:rsidP="0098304E">
                    <w:pPr>
                      <w:spacing w:after="0"/>
                      <w:rPr>
                        <w:color w:val="7F7F7F" w:themeColor="text1" w:themeTint="80"/>
                        <w:sz w:val="20"/>
                        <w:szCs w:val="18"/>
                      </w:rPr>
                    </w:pPr>
                    <w:r w:rsidRPr="007D153A">
                      <w:rPr>
                        <w:color w:val="7F7F7F" w:themeColor="text1" w:themeTint="80"/>
                        <w:sz w:val="16"/>
                        <w:szCs w:val="18"/>
                      </w:rPr>
                      <w:t xml:space="preserve">   Tel: +44 (0) 1423 325073       Fax: +44 (0) 1423 325073</w:t>
                    </w:r>
                    <w:r w:rsidRPr="007D153A">
                      <w:rPr>
                        <w:color w:val="7F7F7F" w:themeColor="text1" w:themeTint="80"/>
                        <w:sz w:val="16"/>
                        <w:szCs w:val="18"/>
                      </w:rPr>
                      <w:tab/>
                      <w:t xml:space="preserve">Email: </w:t>
                    </w:r>
                    <w:hyperlink r:id="rId2" w:history="1">
                      <w:r w:rsidRPr="007D153A">
                        <w:rPr>
                          <w:rStyle w:val="Hyperlink"/>
                          <w:color w:val="7F7F7F" w:themeColor="text1" w:themeTint="80"/>
                          <w:sz w:val="16"/>
                          <w:szCs w:val="18"/>
                        </w:rPr>
                        <w:t>i</w:t>
                      </w:r>
                      <w:r w:rsidRPr="007D153A">
                        <w:rPr>
                          <w:rStyle w:val="Hyperlink"/>
                          <w:color w:val="7F7F7F" w:themeColor="text1" w:themeTint="80"/>
                          <w:sz w:val="16"/>
                          <w:szCs w:val="18"/>
                          <w:u w:val="none"/>
                        </w:rPr>
                        <w:t>nfo@resimac.co.uk</w:t>
                      </w:r>
                    </w:hyperlink>
                    <w:r w:rsidRPr="007D153A">
                      <w:rPr>
                        <w:color w:val="7F7F7F" w:themeColor="text1" w:themeTint="80"/>
                        <w:sz w:val="16"/>
                        <w:szCs w:val="18"/>
                      </w:rPr>
                      <w:tab/>
                      <w:t>Web:</w:t>
                    </w:r>
                    <w:r w:rsidRPr="007D153A">
                      <w:rPr>
                        <w:color w:val="7F7F7F" w:themeColor="text1" w:themeTint="80"/>
                        <w:sz w:val="18"/>
                        <w:szCs w:val="18"/>
                      </w:rPr>
                      <w:t xml:space="preserve"> </w:t>
                    </w:r>
                    <w:r w:rsidRPr="004F205C">
                      <w:rPr>
                        <w:color w:val="7F7F7F" w:themeColor="text1" w:themeTint="80"/>
                        <w:sz w:val="20"/>
                        <w:szCs w:val="18"/>
                      </w:rPr>
                      <w:t>www.resimac.co.uk</w:t>
                    </w:r>
                  </w:p>
                  <w:p w:rsidR="001E43E9" w:rsidRDefault="001E43E9" w:rsidP="004F205C">
                    <w:pPr>
                      <w:spacing w:after="0"/>
                      <w:rPr>
                        <w:color w:val="4F81BD" w:themeColor="accent1"/>
                        <w:sz w:val="18"/>
                        <w:szCs w:val="18"/>
                      </w:rPr>
                    </w:pPr>
                  </w:p>
                </w:txbxContent>
              </v:textbox>
              <w10:wrap anchorx="margin" anchory="margin"/>
            </v:roundrect>
          </w:pict>
        </mc:Fallback>
      </mc:AlternateContent>
    </w:r>
    <w:r w:rsidR="001E43E9">
      <w:t xml:space="preserve"> </w:t>
    </w:r>
    <w:r w:rsidR="001E43E9" w:rsidRPr="001F3FA7">
      <w:rPr>
        <w:sz w:val="18"/>
      </w:rPr>
      <w:t>Page</w:t>
    </w:r>
    <w:r w:rsidR="001E43E9" w:rsidRPr="001F3FA7">
      <w:rPr>
        <w:sz w:val="18"/>
      </w:rPr>
      <w:fldChar w:fldCharType="begin"/>
    </w:r>
    <w:r w:rsidR="001E43E9" w:rsidRPr="001F3FA7">
      <w:rPr>
        <w:sz w:val="18"/>
      </w:rPr>
      <w:instrText xml:space="preserve"> PAGE  \* Arabic  \* MERGEFORMAT </w:instrText>
    </w:r>
    <w:r w:rsidR="001E43E9" w:rsidRPr="001F3FA7">
      <w:rPr>
        <w:sz w:val="18"/>
      </w:rPr>
      <w:fldChar w:fldCharType="separate"/>
    </w:r>
    <w:r w:rsidR="00EE231D">
      <w:rPr>
        <w:noProof/>
        <w:sz w:val="18"/>
      </w:rPr>
      <w:t>10</w:t>
    </w:r>
    <w:r w:rsidR="001E43E9" w:rsidRPr="001F3FA7">
      <w:rPr>
        <w:sz w:val="18"/>
      </w:rPr>
      <w:fldChar w:fldCharType="end"/>
    </w:r>
    <w:r w:rsidR="001E43E9" w:rsidRPr="001F3FA7">
      <w:rPr>
        <w:sz w:val="18"/>
      </w:rPr>
      <w:t xml:space="preserve"> of </w:t>
    </w:r>
    <w:r w:rsidR="00CE7948">
      <w:fldChar w:fldCharType="begin"/>
    </w:r>
    <w:r w:rsidR="00CE7948">
      <w:instrText xml:space="preserve"> NUMPAGES  \* Arabic  \* MERGEFORMAT </w:instrText>
    </w:r>
    <w:r w:rsidR="00CE7948">
      <w:fldChar w:fldCharType="separate"/>
    </w:r>
    <w:r w:rsidR="00EE231D" w:rsidRPr="00EE231D">
      <w:rPr>
        <w:noProof/>
        <w:sz w:val="18"/>
      </w:rPr>
      <w:t>12</w:t>
    </w:r>
    <w:r w:rsidR="00CE7948">
      <w:rPr>
        <w:noProof/>
        <w:sz w:val="18"/>
      </w:rPr>
      <w:fldChar w:fldCharType="end"/>
    </w:r>
  </w:p>
  <w:p w:rsidR="0004475A" w:rsidRDefault="0004475A"/>
  <w:p w:rsidR="00B04128" w:rsidRDefault="00B04128"/>
  <w:p w:rsidR="00B04128" w:rsidRDefault="00B04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948" w:rsidRDefault="00CE7948" w:rsidP="004F205C">
      <w:pPr>
        <w:spacing w:after="0" w:line="240" w:lineRule="auto"/>
      </w:pPr>
      <w:r>
        <w:separator/>
      </w:r>
    </w:p>
  </w:footnote>
  <w:footnote w:type="continuationSeparator" w:id="0">
    <w:p w:rsidR="00CE7948" w:rsidRDefault="00CE7948" w:rsidP="004F2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76" w:rsidRDefault="00752F76">
    <w:pPr>
      <w:pStyle w:val="Header"/>
      <w:rPr>
        <w:noProof/>
      </w:rPr>
    </w:pPr>
  </w:p>
  <w:p w:rsidR="001E43E9" w:rsidRDefault="001E43E9">
    <w:pPr>
      <w:pStyle w:val="Header"/>
    </w:pPr>
  </w:p>
  <w:p w:rsidR="001E43E9" w:rsidRDefault="001E43E9">
    <w:pPr>
      <w:pStyle w:val="Header"/>
    </w:pPr>
  </w:p>
  <w:p w:rsidR="001F3FA7" w:rsidRDefault="001F3FA7">
    <w:pPr>
      <w:pStyle w:val="Header"/>
    </w:pPr>
  </w:p>
  <w:p w:rsidR="001E43E9" w:rsidRPr="001F3FA7" w:rsidRDefault="00B04128">
    <w:pPr>
      <w:pStyle w:val="Header"/>
      <w:rPr>
        <w:color w:val="595959" w:themeColor="text1" w:themeTint="A6"/>
        <w:sz w:val="20"/>
      </w:rPr>
    </w:pPr>
    <w:r>
      <w:rPr>
        <w:color w:val="595959" w:themeColor="text1" w:themeTint="A6"/>
        <w:sz w:val="20"/>
      </w:rPr>
      <w:t>Version No: 1037/101/version</w:t>
    </w:r>
    <w:r w:rsidR="006E5CDB">
      <w:rPr>
        <w:color w:val="595959" w:themeColor="text1" w:themeTint="A6"/>
        <w:sz w:val="20"/>
      </w:rPr>
      <w:t>3</w:t>
    </w:r>
    <w:r w:rsidR="001E43E9" w:rsidRPr="001F3FA7">
      <w:rPr>
        <w:color w:val="595959" w:themeColor="text1" w:themeTint="A6"/>
        <w:sz w:val="20"/>
      </w:rPr>
      <w:tab/>
      <w:t>Date: 14</w:t>
    </w:r>
    <w:r w:rsidR="001E43E9" w:rsidRPr="001F3FA7">
      <w:rPr>
        <w:color w:val="595959" w:themeColor="text1" w:themeTint="A6"/>
        <w:sz w:val="20"/>
        <w:vertAlign w:val="superscript"/>
      </w:rPr>
      <w:t>th</w:t>
    </w:r>
    <w:r w:rsidR="001E43E9" w:rsidRPr="001F3FA7">
      <w:rPr>
        <w:color w:val="595959" w:themeColor="text1" w:themeTint="A6"/>
        <w:sz w:val="20"/>
      </w:rPr>
      <w:t xml:space="preserve"> Jan</w:t>
    </w:r>
    <w:r w:rsidR="00E81AF0">
      <w:rPr>
        <w:color w:val="595959" w:themeColor="text1" w:themeTint="A6"/>
        <w:sz w:val="20"/>
      </w:rPr>
      <w:t>u</w:t>
    </w:r>
    <w:r w:rsidR="001E43E9" w:rsidRPr="001F3FA7">
      <w:rPr>
        <w:color w:val="595959" w:themeColor="text1" w:themeTint="A6"/>
        <w:sz w:val="20"/>
      </w:rPr>
      <w:t>ary 201</w:t>
    </w:r>
    <w:r w:rsidR="006E5CDB">
      <w:rPr>
        <w:color w:val="595959" w:themeColor="text1" w:themeTint="A6"/>
        <w:sz w:val="20"/>
      </w:rPr>
      <w:t>8</w:t>
    </w:r>
    <w:r w:rsidR="001E43E9" w:rsidRPr="001F3FA7">
      <w:rPr>
        <w:color w:val="595959" w:themeColor="text1" w:themeTint="A6"/>
        <w:sz w:val="20"/>
      </w:rPr>
      <w:tab/>
    </w:r>
    <w:proofErr w:type="spellStart"/>
    <w:r w:rsidR="001E43E9" w:rsidRPr="001F3FA7">
      <w:rPr>
        <w:color w:val="595959" w:themeColor="text1" w:themeTint="A6"/>
        <w:sz w:val="20"/>
      </w:rPr>
      <w:t>Supercedes</w:t>
    </w:r>
    <w:proofErr w:type="spellEnd"/>
    <w:r w:rsidR="001E43E9" w:rsidRPr="001F3FA7">
      <w:rPr>
        <w:color w:val="595959" w:themeColor="text1" w:themeTint="A6"/>
        <w:sz w:val="20"/>
      </w:rPr>
      <w:t xml:space="preserve">: </w:t>
    </w:r>
    <w:r w:rsidR="001F3FA7" w:rsidRPr="001F3FA7">
      <w:rPr>
        <w:color w:val="595959" w:themeColor="text1" w:themeTint="A6"/>
        <w:sz w:val="20"/>
      </w:rPr>
      <w:t>13</w:t>
    </w:r>
    <w:r w:rsidR="001F3FA7" w:rsidRPr="001F3FA7">
      <w:rPr>
        <w:color w:val="595959" w:themeColor="text1" w:themeTint="A6"/>
        <w:sz w:val="20"/>
        <w:vertAlign w:val="superscript"/>
      </w:rPr>
      <w:t>th</w:t>
    </w:r>
    <w:r w:rsidR="001F3FA7" w:rsidRPr="001F3FA7">
      <w:rPr>
        <w:color w:val="595959" w:themeColor="text1" w:themeTint="A6"/>
        <w:sz w:val="20"/>
      </w:rPr>
      <w:t xml:space="preserve"> November 201</w:t>
    </w:r>
    <w:r w:rsidR="006E5CDB">
      <w:rPr>
        <w:color w:val="595959" w:themeColor="text1" w:themeTint="A6"/>
        <w:sz w:val="20"/>
      </w:rPr>
      <w:t>5</w:t>
    </w:r>
  </w:p>
  <w:p w:rsidR="00467A0E" w:rsidRDefault="00467A0E">
    <w:pPr>
      <w:pStyle w:val="Header"/>
    </w:pPr>
  </w:p>
  <w:p w:rsidR="00B04128" w:rsidRDefault="00B31482">
    <w:r>
      <w:rPr>
        <w:noProof/>
      </w:rPr>
      <w:drawing>
        <wp:inline distT="0" distB="0" distL="0" distR="0">
          <wp:extent cx="2398832" cy="640080"/>
          <wp:effectExtent l="0" t="0" r="1905" b="762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407080" cy="6422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445"/>
    <w:multiLevelType w:val="hybridMultilevel"/>
    <w:tmpl w:val="2E3AE44C"/>
    <w:lvl w:ilvl="0" w:tplc="3C702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035D5"/>
    <w:multiLevelType w:val="hybridMultilevel"/>
    <w:tmpl w:val="C8F60376"/>
    <w:lvl w:ilvl="0" w:tplc="4A8645A0">
      <w:start w:val="1"/>
      <w:numFmt w:val="decimal"/>
      <w:lvlText w:val="%1."/>
      <w:lvlJc w:val="left"/>
      <w:pPr>
        <w:ind w:left="1080" w:hanging="360"/>
      </w:pPr>
      <w:rPr>
        <w:rFonts w:hint="default"/>
        <w:b/>
        <w:color w:val="595959" w:themeColor="text1" w:themeTint="A6"/>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D7D80"/>
    <w:multiLevelType w:val="hybridMultilevel"/>
    <w:tmpl w:val="BCB29538"/>
    <w:lvl w:ilvl="0" w:tplc="4A8645A0">
      <w:start w:val="1"/>
      <w:numFmt w:val="decimal"/>
      <w:lvlText w:val="%1."/>
      <w:lvlJc w:val="left"/>
      <w:pPr>
        <w:ind w:left="720" w:hanging="360"/>
      </w:pPr>
      <w:rPr>
        <w:rFonts w:hint="default"/>
        <w:b/>
        <w:color w:val="595959" w:themeColor="text1" w:themeTint="A6"/>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54BFD"/>
    <w:multiLevelType w:val="hybridMultilevel"/>
    <w:tmpl w:val="A2F2C820"/>
    <w:lvl w:ilvl="0" w:tplc="4A8645A0">
      <w:start w:val="1"/>
      <w:numFmt w:val="decimal"/>
      <w:lvlText w:val="%1."/>
      <w:lvlJc w:val="left"/>
      <w:pPr>
        <w:ind w:left="720" w:hanging="360"/>
      </w:pPr>
      <w:rPr>
        <w:rFonts w:hint="default"/>
        <w:b/>
        <w:color w:val="595959" w:themeColor="text1" w:themeTint="A6"/>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45FDD"/>
    <w:multiLevelType w:val="hybridMultilevel"/>
    <w:tmpl w:val="D960C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33483C"/>
    <w:multiLevelType w:val="hybridMultilevel"/>
    <w:tmpl w:val="FCD2AF6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5A9D"/>
    <w:multiLevelType w:val="multilevel"/>
    <w:tmpl w:val="29FE3F4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AC3FA3"/>
    <w:multiLevelType w:val="hybridMultilevel"/>
    <w:tmpl w:val="3E269A80"/>
    <w:lvl w:ilvl="0" w:tplc="510CC398">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166E72"/>
    <w:multiLevelType w:val="hybridMultilevel"/>
    <w:tmpl w:val="A6EC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43777"/>
    <w:multiLevelType w:val="hybridMultilevel"/>
    <w:tmpl w:val="000AD526"/>
    <w:lvl w:ilvl="0" w:tplc="4A8645A0">
      <w:start w:val="1"/>
      <w:numFmt w:val="decimal"/>
      <w:lvlText w:val="%1."/>
      <w:lvlJc w:val="left"/>
      <w:pPr>
        <w:ind w:left="1080" w:hanging="360"/>
      </w:pPr>
      <w:rPr>
        <w:rFonts w:hint="default"/>
        <w:b/>
        <w:color w:val="595959" w:themeColor="text1" w:themeTint="A6"/>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6C6CDB"/>
    <w:multiLevelType w:val="hybridMultilevel"/>
    <w:tmpl w:val="3488BB2C"/>
    <w:lvl w:ilvl="0" w:tplc="510CC39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B16BE"/>
    <w:multiLevelType w:val="hybridMultilevel"/>
    <w:tmpl w:val="7318D51E"/>
    <w:lvl w:ilvl="0" w:tplc="4A8645A0">
      <w:start w:val="1"/>
      <w:numFmt w:val="decimal"/>
      <w:lvlText w:val="%1."/>
      <w:lvlJc w:val="left"/>
      <w:pPr>
        <w:ind w:left="1080" w:hanging="360"/>
      </w:pPr>
      <w:rPr>
        <w:rFonts w:hint="default"/>
        <w:b/>
        <w:color w:val="595959" w:themeColor="text1" w:themeTint="A6"/>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6303DF"/>
    <w:multiLevelType w:val="hybridMultilevel"/>
    <w:tmpl w:val="420C3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74BD6"/>
    <w:multiLevelType w:val="hybridMultilevel"/>
    <w:tmpl w:val="200488B0"/>
    <w:lvl w:ilvl="0" w:tplc="A3765590">
      <w:start w:val="1"/>
      <w:numFmt w:val="decimal"/>
      <w:lvlText w:val="%1."/>
      <w:lvlJc w:val="left"/>
      <w:pPr>
        <w:ind w:left="360" w:hanging="360"/>
      </w:pPr>
      <w:rPr>
        <w:rFonts w:hint="default"/>
        <w:b/>
        <w:color w:val="595959" w:themeColor="text1" w:themeTint="A6"/>
        <w:sz w:val="18"/>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0F3548"/>
    <w:multiLevelType w:val="hybridMultilevel"/>
    <w:tmpl w:val="7BCEF510"/>
    <w:lvl w:ilvl="0" w:tplc="4A8645A0">
      <w:start w:val="1"/>
      <w:numFmt w:val="decimal"/>
      <w:lvlText w:val="%1."/>
      <w:lvlJc w:val="left"/>
      <w:pPr>
        <w:ind w:left="1080" w:hanging="360"/>
      </w:pPr>
      <w:rPr>
        <w:rFonts w:hint="default"/>
        <w:b/>
        <w:color w:val="595959" w:themeColor="text1" w:themeTint="A6"/>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5C1ADF"/>
    <w:multiLevelType w:val="hybridMultilevel"/>
    <w:tmpl w:val="0F905A4E"/>
    <w:lvl w:ilvl="0" w:tplc="3C702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C43F8"/>
    <w:multiLevelType w:val="multilevel"/>
    <w:tmpl w:val="A01036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84C3EB3"/>
    <w:multiLevelType w:val="hybridMultilevel"/>
    <w:tmpl w:val="2C9A7F54"/>
    <w:lvl w:ilvl="0" w:tplc="4A8645A0">
      <w:start w:val="1"/>
      <w:numFmt w:val="decimal"/>
      <w:lvlText w:val="%1."/>
      <w:lvlJc w:val="left"/>
      <w:pPr>
        <w:ind w:left="1080" w:hanging="360"/>
      </w:pPr>
      <w:rPr>
        <w:rFonts w:hint="default"/>
        <w:b/>
        <w:color w:val="595959" w:themeColor="text1" w:themeTint="A6"/>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4"/>
  </w:num>
  <w:num w:numId="4">
    <w:abstractNumId w:val="2"/>
  </w:num>
  <w:num w:numId="5">
    <w:abstractNumId w:val="8"/>
  </w:num>
  <w:num w:numId="6">
    <w:abstractNumId w:val="12"/>
  </w:num>
  <w:num w:numId="7">
    <w:abstractNumId w:val="10"/>
  </w:num>
  <w:num w:numId="8">
    <w:abstractNumId w:val="7"/>
  </w:num>
  <w:num w:numId="9">
    <w:abstractNumId w:val="0"/>
  </w:num>
  <w:num w:numId="10">
    <w:abstractNumId w:val="15"/>
  </w:num>
  <w:num w:numId="11">
    <w:abstractNumId w:val="3"/>
  </w:num>
  <w:num w:numId="12">
    <w:abstractNumId w:val="11"/>
  </w:num>
  <w:num w:numId="13">
    <w:abstractNumId w:val="14"/>
  </w:num>
  <w:num w:numId="14">
    <w:abstractNumId w:val="1"/>
  </w:num>
  <w:num w:numId="15">
    <w:abstractNumId w:val="17"/>
  </w:num>
  <w:num w:numId="16">
    <w:abstractNumId w:val="9"/>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ysDSwNDMyNDC0MDNV0lEKTi0uzszPAykwrAUAGI2EQCwAAAA="/>
  </w:docVars>
  <w:rsids>
    <w:rsidRoot w:val="004F205C"/>
    <w:rsid w:val="00004E4D"/>
    <w:rsid w:val="0000508D"/>
    <w:rsid w:val="0004475A"/>
    <w:rsid w:val="000558FD"/>
    <w:rsid w:val="000677DB"/>
    <w:rsid w:val="000B0471"/>
    <w:rsid w:val="000D28F1"/>
    <w:rsid w:val="000D7752"/>
    <w:rsid w:val="000E1412"/>
    <w:rsid w:val="000F25CE"/>
    <w:rsid w:val="0013373B"/>
    <w:rsid w:val="00166884"/>
    <w:rsid w:val="00166A6E"/>
    <w:rsid w:val="00174AF7"/>
    <w:rsid w:val="00196DE0"/>
    <w:rsid w:val="001E43E9"/>
    <w:rsid w:val="001F3FA7"/>
    <w:rsid w:val="001F6663"/>
    <w:rsid w:val="00276E1F"/>
    <w:rsid w:val="002E1E4D"/>
    <w:rsid w:val="0031725A"/>
    <w:rsid w:val="00334E59"/>
    <w:rsid w:val="00347B39"/>
    <w:rsid w:val="003611D8"/>
    <w:rsid w:val="003A56B4"/>
    <w:rsid w:val="003B7987"/>
    <w:rsid w:val="003C4F29"/>
    <w:rsid w:val="003F6B1F"/>
    <w:rsid w:val="00427865"/>
    <w:rsid w:val="00427CE7"/>
    <w:rsid w:val="00444804"/>
    <w:rsid w:val="00464290"/>
    <w:rsid w:val="0046684A"/>
    <w:rsid w:val="00466E08"/>
    <w:rsid w:val="0046701E"/>
    <w:rsid w:val="00467A0E"/>
    <w:rsid w:val="004974D8"/>
    <w:rsid w:val="004B4490"/>
    <w:rsid w:val="004D3CE6"/>
    <w:rsid w:val="004D7293"/>
    <w:rsid w:val="004E3E18"/>
    <w:rsid w:val="004F205C"/>
    <w:rsid w:val="00510311"/>
    <w:rsid w:val="00510BBB"/>
    <w:rsid w:val="0056180C"/>
    <w:rsid w:val="00570429"/>
    <w:rsid w:val="00582A03"/>
    <w:rsid w:val="0059295A"/>
    <w:rsid w:val="005A4810"/>
    <w:rsid w:val="005B1224"/>
    <w:rsid w:val="005C2E32"/>
    <w:rsid w:val="00643E18"/>
    <w:rsid w:val="006A2556"/>
    <w:rsid w:val="006A760B"/>
    <w:rsid w:val="006D1160"/>
    <w:rsid w:val="006E5CDB"/>
    <w:rsid w:val="006E7877"/>
    <w:rsid w:val="00705DCE"/>
    <w:rsid w:val="00714FBB"/>
    <w:rsid w:val="00717A0E"/>
    <w:rsid w:val="007458E2"/>
    <w:rsid w:val="00750980"/>
    <w:rsid w:val="00752F76"/>
    <w:rsid w:val="007B631C"/>
    <w:rsid w:val="007D153A"/>
    <w:rsid w:val="007D50A3"/>
    <w:rsid w:val="008A6884"/>
    <w:rsid w:val="008D45AF"/>
    <w:rsid w:val="008E5C36"/>
    <w:rsid w:val="00912E7F"/>
    <w:rsid w:val="00933261"/>
    <w:rsid w:val="00962D0C"/>
    <w:rsid w:val="009762C5"/>
    <w:rsid w:val="0098304E"/>
    <w:rsid w:val="009C4F76"/>
    <w:rsid w:val="009D6804"/>
    <w:rsid w:val="00A23C57"/>
    <w:rsid w:val="00A33230"/>
    <w:rsid w:val="00A3692C"/>
    <w:rsid w:val="00A813FE"/>
    <w:rsid w:val="00AB3C53"/>
    <w:rsid w:val="00AD7C84"/>
    <w:rsid w:val="00B04128"/>
    <w:rsid w:val="00B1257A"/>
    <w:rsid w:val="00B22AF8"/>
    <w:rsid w:val="00B31482"/>
    <w:rsid w:val="00B33ED4"/>
    <w:rsid w:val="00B358B1"/>
    <w:rsid w:val="00B36212"/>
    <w:rsid w:val="00B6445E"/>
    <w:rsid w:val="00B82CE0"/>
    <w:rsid w:val="00B864BC"/>
    <w:rsid w:val="00B86F2A"/>
    <w:rsid w:val="00BE2584"/>
    <w:rsid w:val="00C104A3"/>
    <w:rsid w:val="00C31115"/>
    <w:rsid w:val="00C70A92"/>
    <w:rsid w:val="00CE7948"/>
    <w:rsid w:val="00D42673"/>
    <w:rsid w:val="00D76F3C"/>
    <w:rsid w:val="00DB02D3"/>
    <w:rsid w:val="00DB2112"/>
    <w:rsid w:val="00DC749C"/>
    <w:rsid w:val="00E30185"/>
    <w:rsid w:val="00E523F6"/>
    <w:rsid w:val="00E81AF0"/>
    <w:rsid w:val="00E8570E"/>
    <w:rsid w:val="00EE231D"/>
    <w:rsid w:val="00F047E6"/>
    <w:rsid w:val="00F422B7"/>
    <w:rsid w:val="00FB45F7"/>
    <w:rsid w:val="00FF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C5EB5"/>
  <w15:docId w15:val="{A3B045F4-FD58-4F47-AF18-D1A4D8A8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05C"/>
  </w:style>
  <w:style w:type="paragraph" w:styleId="Footer">
    <w:name w:val="footer"/>
    <w:basedOn w:val="Normal"/>
    <w:link w:val="FooterChar"/>
    <w:uiPriority w:val="99"/>
    <w:unhideWhenUsed/>
    <w:rsid w:val="004F2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05C"/>
  </w:style>
  <w:style w:type="paragraph" w:styleId="BalloonText">
    <w:name w:val="Balloon Text"/>
    <w:basedOn w:val="Normal"/>
    <w:link w:val="BalloonTextChar"/>
    <w:uiPriority w:val="99"/>
    <w:semiHidden/>
    <w:unhideWhenUsed/>
    <w:rsid w:val="004F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5C"/>
    <w:rPr>
      <w:rFonts w:ascii="Tahoma" w:hAnsi="Tahoma" w:cs="Tahoma"/>
      <w:sz w:val="16"/>
      <w:szCs w:val="16"/>
    </w:rPr>
  </w:style>
  <w:style w:type="character" w:styleId="Hyperlink">
    <w:name w:val="Hyperlink"/>
    <w:basedOn w:val="DefaultParagraphFont"/>
    <w:uiPriority w:val="99"/>
    <w:unhideWhenUsed/>
    <w:rsid w:val="004F205C"/>
    <w:rPr>
      <w:color w:val="0000FF" w:themeColor="hyperlink"/>
      <w:u w:val="single"/>
    </w:rPr>
  </w:style>
  <w:style w:type="paragraph" w:styleId="ListParagraph">
    <w:name w:val="List Paragraph"/>
    <w:basedOn w:val="Normal"/>
    <w:uiPriority w:val="34"/>
    <w:qFormat/>
    <w:rsid w:val="004F205C"/>
    <w:pPr>
      <w:ind w:left="720"/>
      <w:contextualSpacing/>
    </w:pPr>
  </w:style>
  <w:style w:type="character" w:styleId="CommentReference">
    <w:name w:val="annotation reference"/>
    <w:basedOn w:val="DefaultParagraphFont"/>
    <w:uiPriority w:val="99"/>
    <w:semiHidden/>
    <w:unhideWhenUsed/>
    <w:rsid w:val="00427CE7"/>
    <w:rPr>
      <w:sz w:val="16"/>
      <w:szCs w:val="16"/>
    </w:rPr>
  </w:style>
  <w:style w:type="paragraph" w:styleId="CommentText">
    <w:name w:val="annotation text"/>
    <w:basedOn w:val="Normal"/>
    <w:link w:val="CommentTextChar"/>
    <w:uiPriority w:val="99"/>
    <w:semiHidden/>
    <w:unhideWhenUsed/>
    <w:rsid w:val="00427CE7"/>
    <w:pPr>
      <w:spacing w:line="240" w:lineRule="auto"/>
    </w:pPr>
    <w:rPr>
      <w:sz w:val="20"/>
      <w:szCs w:val="20"/>
    </w:rPr>
  </w:style>
  <w:style w:type="character" w:customStyle="1" w:styleId="CommentTextChar">
    <w:name w:val="Comment Text Char"/>
    <w:basedOn w:val="DefaultParagraphFont"/>
    <w:link w:val="CommentText"/>
    <w:uiPriority w:val="99"/>
    <w:semiHidden/>
    <w:rsid w:val="00427CE7"/>
    <w:rPr>
      <w:sz w:val="20"/>
      <w:szCs w:val="20"/>
    </w:rPr>
  </w:style>
  <w:style w:type="paragraph" w:styleId="CommentSubject">
    <w:name w:val="annotation subject"/>
    <w:basedOn w:val="CommentText"/>
    <w:next w:val="CommentText"/>
    <w:link w:val="CommentSubjectChar"/>
    <w:uiPriority w:val="99"/>
    <w:semiHidden/>
    <w:unhideWhenUsed/>
    <w:rsid w:val="00427CE7"/>
    <w:rPr>
      <w:b/>
      <w:bCs/>
    </w:rPr>
  </w:style>
  <w:style w:type="character" w:customStyle="1" w:styleId="CommentSubjectChar">
    <w:name w:val="Comment Subject Char"/>
    <w:basedOn w:val="CommentTextChar"/>
    <w:link w:val="CommentSubject"/>
    <w:uiPriority w:val="99"/>
    <w:semiHidden/>
    <w:rsid w:val="00427CE7"/>
    <w:rPr>
      <w:b/>
      <w:bCs/>
      <w:sz w:val="20"/>
      <w:szCs w:val="20"/>
    </w:rPr>
  </w:style>
  <w:style w:type="table" w:styleId="TableGrid">
    <w:name w:val="Table Grid"/>
    <w:basedOn w:val="TableNormal"/>
    <w:uiPriority w:val="59"/>
    <w:rsid w:val="0093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448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10">
    <w:name w:val="Pa10"/>
    <w:basedOn w:val="Default"/>
    <w:next w:val="Default"/>
    <w:uiPriority w:val="99"/>
    <w:rsid w:val="001E43E9"/>
    <w:pPr>
      <w:spacing w:line="201" w:lineRule="atLeast"/>
    </w:pPr>
    <w:rPr>
      <w:rFonts w:ascii="Helvetica 55 Roman" w:eastAsiaTheme="minorEastAsia" w:hAnsi="Helvetica 55 Roman" w:cstheme="minorBidi"/>
      <w:color w:val="auto"/>
    </w:rPr>
  </w:style>
  <w:style w:type="paragraph" w:styleId="Title">
    <w:name w:val="Title"/>
    <w:basedOn w:val="Normal"/>
    <w:next w:val="Normal"/>
    <w:link w:val="TitleChar"/>
    <w:uiPriority w:val="10"/>
    <w:qFormat/>
    <w:rsid w:val="00E81A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1AF0"/>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B31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529662">
      <w:bodyDiv w:val="1"/>
      <w:marLeft w:val="0"/>
      <w:marRight w:val="0"/>
      <w:marTop w:val="0"/>
      <w:marBottom w:val="0"/>
      <w:divBdr>
        <w:top w:val="none" w:sz="0" w:space="0" w:color="auto"/>
        <w:left w:val="none" w:sz="0" w:space="0" w:color="auto"/>
        <w:bottom w:val="none" w:sz="0" w:space="0" w:color="auto"/>
        <w:right w:val="none" w:sz="0" w:space="0" w:color="auto"/>
      </w:divBdr>
    </w:div>
    <w:div w:id="904875824">
      <w:bodyDiv w:val="1"/>
      <w:marLeft w:val="0"/>
      <w:marRight w:val="0"/>
      <w:marTop w:val="0"/>
      <w:marBottom w:val="0"/>
      <w:divBdr>
        <w:top w:val="none" w:sz="0" w:space="0" w:color="auto"/>
        <w:left w:val="none" w:sz="0" w:space="0" w:color="auto"/>
        <w:bottom w:val="none" w:sz="0" w:space="0" w:color="auto"/>
        <w:right w:val="none" w:sz="0" w:space="0" w:color="auto"/>
      </w:divBdr>
    </w:div>
    <w:div w:id="969434456">
      <w:bodyDiv w:val="1"/>
      <w:marLeft w:val="0"/>
      <w:marRight w:val="0"/>
      <w:marTop w:val="0"/>
      <w:marBottom w:val="0"/>
      <w:divBdr>
        <w:top w:val="none" w:sz="0" w:space="0" w:color="auto"/>
        <w:left w:val="none" w:sz="0" w:space="0" w:color="auto"/>
        <w:bottom w:val="none" w:sz="0" w:space="0" w:color="auto"/>
        <w:right w:val="none" w:sz="0" w:space="0" w:color="auto"/>
      </w:divBdr>
    </w:div>
    <w:div w:id="18084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simac.co.uk" TargetMode="External"/><Relationship Id="rId1" Type="http://schemas.openxmlformats.org/officeDocument/2006/relationships/hyperlink" Target="mailto:info@resima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CDA1E-23ED-47EF-A074-AD31697B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Lambson Limited</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dc:creator>
  <cp:lastModifiedBy>Andrew Duke</cp:lastModifiedBy>
  <cp:revision>3</cp:revision>
  <cp:lastPrinted>2017-11-21T11:52:00Z</cp:lastPrinted>
  <dcterms:created xsi:type="dcterms:W3CDTF">2018-05-14T14:07:00Z</dcterms:created>
  <dcterms:modified xsi:type="dcterms:W3CDTF">2019-04-08T15:04:00Z</dcterms:modified>
</cp:coreProperties>
</file>